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FF7AD" w14:textId="18C5193E" w:rsidR="0C4BF35A" w:rsidRDefault="0C4BF35A" w:rsidP="00FE0AEE">
      <w:pPr>
        <w:spacing w:before="120" w:after="120" w:line="276" w:lineRule="auto"/>
        <w:jc w:val="center"/>
        <w:rPr>
          <w:rFonts w:ascii="Arial" w:eastAsia="Arial" w:hAnsi="Arial" w:cs="Arial"/>
          <w:b/>
          <w:bCs/>
          <w:sz w:val="32"/>
          <w:szCs w:val="32"/>
          <w:lang w:val="en-US"/>
        </w:rPr>
      </w:pPr>
      <w:bookmarkStart w:id="0" w:name="_GoBack"/>
      <w:bookmarkEnd w:id="0"/>
      <w:r w:rsidRPr="0C4BF35A">
        <w:rPr>
          <w:rFonts w:ascii="Arial" w:eastAsia="Arial" w:hAnsi="Arial" w:cs="Arial"/>
          <w:b/>
          <w:bCs/>
          <w:sz w:val="32"/>
          <w:szCs w:val="32"/>
        </w:rPr>
        <w:t>Position Description</w:t>
      </w:r>
    </w:p>
    <w:p w14:paraId="1987E3C6" w14:textId="439A1481" w:rsidR="00A248C6" w:rsidRDefault="005C2B31" w:rsidP="00FE0AEE">
      <w:pPr>
        <w:pStyle w:val="Heading1"/>
        <w:spacing w:before="120" w:after="120" w:line="276" w:lineRule="auto"/>
        <w:jc w:val="center"/>
        <w:rPr>
          <w:rFonts w:ascii="Arial" w:hAnsi="Arial" w:cs="Arial"/>
          <w:color w:val="auto"/>
          <w:sz w:val="32"/>
          <w:szCs w:val="32"/>
        </w:rPr>
      </w:pPr>
      <w:r>
        <w:rPr>
          <w:rFonts w:ascii="Arial" w:hAnsi="Arial" w:cs="Arial"/>
          <w:color w:val="auto"/>
          <w:sz w:val="32"/>
          <w:szCs w:val="32"/>
        </w:rPr>
        <w:t>Service Connect Officer</w:t>
      </w:r>
    </w:p>
    <w:p w14:paraId="5F465F7A" w14:textId="77777777" w:rsidR="000B3C6C" w:rsidRPr="000B3C6C" w:rsidRDefault="000B3C6C" w:rsidP="000B3C6C">
      <w:pPr>
        <w:spacing w:before="120" w:after="120" w:line="276" w:lineRule="auto"/>
        <w:rPr>
          <w:rFonts w:ascii="Arial" w:hAnsi="Arial" w:cs="Arial"/>
          <w:b/>
        </w:rPr>
      </w:pPr>
      <w:r w:rsidRPr="000B3C6C">
        <w:rPr>
          <w:rFonts w:ascii="Arial" w:hAnsi="Arial" w:cs="Arial"/>
          <w:b/>
          <w:shd w:val="clear" w:color="auto" w:fill="FFFFFF"/>
        </w:rPr>
        <w:t>Vision Australia - supporting people who are blind or have low vision to live the life they choose.</w:t>
      </w:r>
    </w:p>
    <w:p w14:paraId="7F813E56" w14:textId="77777777" w:rsidR="00A248C6" w:rsidRPr="00643D67" w:rsidRDefault="0732F00C" w:rsidP="00FE0AEE">
      <w:pPr>
        <w:pStyle w:val="Heading2"/>
        <w:spacing w:before="120" w:after="120" w:line="276" w:lineRule="auto"/>
        <w:ind w:left="0"/>
        <w:rPr>
          <w:rFonts w:cs="Arial"/>
        </w:rPr>
      </w:pPr>
      <w:r w:rsidRPr="0732F00C">
        <w:rPr>
          <w:rFonts w:cs="Arial"/>
        </w:rPr>
        <w:t>Purpose of Position</w:t>
      </w:r>
    </w:p>
    <w:p w14:paraId="1C416C85" w14:textId="63E2F7F2" w:rsidR="00A248C6" w:rsidRPr="00AB208D" w:rsidRDefault="0732F00C" w:rsidP="00FE0AEE">
      <w:pPr>
        <w:spacing w:before="120" w:after="120" w:line="276" w:lineRule="auto"/>
        <w:rPr>
          <w:rFonts w:ascii="Arial" w:hAnsi="Arial" w:cs="Arial"/>
        </w:rPr>
      </w:pPr>
      <w:r w:rsidRPr="0732F00C">
        <w:rPr>
          <w:rFonts w:ascii="Arial" w:eastAsia="Arial" w:hAnsi="Arial" w:cs="Arial"/>
          <w:color w:val="000000" w:themeColor="text1"/>
          <w:lang w:val="en-GB"/>
        </w:rPr>
        <w:t>The purpose of this position is to provide a supportive and positive initial point of contact and engagement for clients and to establish and prioritise the client’s service needs through a supportive planning process.</w:t>
      </w:r>
      <w:r w:rsidRPr="0732F00C">
        <w:rPr>
          <w:rFonts w:ascii="Arial" w:hAnsi="Arial" w:cs="Arial"/>
        </w:rPr>
        <w:t xml:space="preserve"> The role is required to provide consistent and high-quality intake and planning support to Vision Australia clients.</w:t>
      </w:r>
      <w:r w:rsidR="005C2B31">
        <w:rPr>
          <w:rFonts w:ascii="Arial" w:eastAsia="Arial" w:hAnsi="Arial" w:cs="Arial"/>
          <w:color w:val="000000" w:themeColor="text1"/>
          <w:lang w:val="en-GB"/>
        </w:rPr>
        <w:t xml:space="preserve"> The Service Connect Officer</w:t>
      </w:r>
      <w:r w:rsidRPr="0732F00C">
        <w:rPr>
          <w:rFonts w:ascii="Arial" w:eastAsia="Arial" w:hAnsi="Arial" w:cs="Arial"/>
          <w:color w:val="000000" w:themeColor="text1"/>
          <w:lang w:val="en-GB"/>
        </w:rPr>
        <w:t xml:space="preserve"> will provide intake and planning support to new and returning clients over the phone, and require an empathic and supportive skill set combined with a firm commercial mindset. </w:t>
      </w:r>
    </w:p>
    <w:p w14:paraId="5F5E76E6" w14:textId="77777777" w:rsidR="00A248C6" w:rsidRPr="00643D67" w:rsidRDefault="00A248C6" w:rsidP="00FE0AEE">
      <w:pPr>
        <w:pStyle w:val="Heading2"/>
        <w:spacing w:before="120" w:after="120" w:line="276" w:lineRule="auto"/>
        <w:ind w:left="0"/>
        <w:rPr>
          <w:rFonts w:cs="Arial"/>
        </w:rPr>
      </w:pPr>
      <w:r w:rsidRPr="00643D67">
        <w:rPr>
          <w:rFonts w:cs="Arial"/>
        </w:rPr>
        <w:t>Context</w:t>
      </w:r>
    </w:p>
    <w:p w14:paraId="1B2805F3" w14:textId="77777777" w:rsidR="00FE0AEE" w:rsidRPr="002D7D7A" w:rsidRDefault="00FE0AEE" w:rsidP="00FE0AEE">
      <w:pPr>
        <w:spacing w:before="120" w:after="120" w:line="276" w:lineRule="auto"/>
        <w:rPr>
          <w:rFonts w:ascii="Arial" w:hAnsi="Arial" w:cs="Arial"/>
        </w:rPr>
      </w:pPr>
      <w:r w:rsidRPr="002D7D7A">
        <w:rPr>
          <w:rFonts w:ascii="Arial" w:hAnsi="Arial" w:cs="Arial"/>
          <w:bCs/>
        </w:rPr>
        <w:t>Vision Australia is a national, for purpose organisation that aspires to have a positive measurable impact on the lives of people who are blind or have low vision in the areas of education, employment, independence and social inclusion. The organisation is proactively transforming itself in response to major changes in our funding models and the expectations of the blind and low vision community.</w:t>
      </w:r>
    </w:p>
    <w:p w14:paraId="6978FCEA" w14:textId="77777777" w:rsidR="00FE0AEE" w:rsidRDefault="00FE0AEE" w:rsidP="00FE0AEE">
      <w:pPr>
        <w:spacing w:before="120" w:after="120" w:line="276" w:lineRule="auto"/>
        <w:rPr>
          <w:rFonts w:ascii="Arial" w:hAnsi="Arial" w:cs="Arial"/>
        </w:rPr>
      </w:pPr>
      <w:r w:rsidRPr="002D7D7A">
        <w:rPr>
          <w:rFonts w:ascii="Arial" w:hAnsi="Arial" w:cs="Arial"/>
          <w:bCs/>
        </w:rPr>
        <w:t xml:space="preserve">This position sits within the Client Services group of Vision Australia. The group is responsible </w:t>
      </w:r>
      <w:r w:rsidRPr="002D7D7A">
        <w:rPr>
          <w:rFonts w:ascii="Arial" w:hAnsi="Arial" w:cs="Arial"/>
        </w:rPr>
        <w:t>providing personalised services in Education, Employment, Independence and Social Inclusion (EEISI) through a trans-disciplinary model to three client groups: Children and young people (0-25 years) - Supporting child/youth and family goal achievement; Adult (26-65 years) - Supporting Individual goal achievement; and Older adults (65+ years) - Supporting Individual goal achievement.</w:t>
      </w:r>
    </w:p>
    <w:p w14:paraId="2D06D960" w14:textId="77777777" w:rsidR="00FE0AEE" w:rsidRDefault="00FE0AEE" w:rsidP="00FE0AEE">
      <w:pPr>
        <w:pStyle w:val="Heading2"/>
        <w:spacing w:after="0" w:line="276" w:lineRule="auto"/>
        <w:ind w:left="0"/>
        <w:rPr>
          <w:rFonts w:cs="Arial"/>
        </w:rPr>
      </w:pPr>
      <w:r w:rsidRPr="0732F00C">
        <w:rPr>
          <w:rFonts w:cs="Arial"/>
        </w:rPr>
        <w:t>Principal Responsibilities</w:t>
      </w:r>
    </w:p>
    <w:p w14:paraId="5C1BE189" w14:textId="68F0EE28" w:rsidR="0D0B2782" w:rsidRDefault="0D0B2782" w:rsidP="00FE0AEE">
      <w:pPr>
        <w:pStyle w:val="ListParagraph"/>
        <w:numPr>
          <w:ilvl w:val="0"/>
          <w:numId w:val="1"/>
        </w:numPr>
        <w:spacing w:before="0" w:after="0" w:line="276" w:lineRule="auto"/>
        <w:ind w:left="714" w:hanging="357"/>
        <w:rPr>
          <w:b/>
          <w:bCs/>
        </w:rPr>
      </w:pPr>
      <w:r w:rsidRPr="0D0B2782">
        <w:rPr>
          <w:rFonts w:ascii="Arial" w:hAnsi="Arial" w:cs="Arial"/>
        </w:rPr>
        <w:t>Conduct professional phone-based intake and planning w</w:t>
      </w:r>
      <w:r w:rsidR="00FE0AEE">
        <w:rPr>
          <w:rFonts w:ascii="Arial" w:hAnsi="Arial" w:cs="Arial"/>
        </w:rPr>
        <w:t>ith new and returning consumers;</w:t>
      </w:r>
    </w:p>
    <w:p w14:paraId="06E5AC71" w14:textId="5AAFD0E1" w:rsidR="0D0B2782" w:rsidRDefault="0D0B2782" w:rsidP="00FE0AEE">
      <w:pPr>
        <w:pStyle w:val="ListParagraph"/>
        <w:numPr>
          <w:ilvl w:val="0"/>
          <w:numId w:val="1"/>
        </w:numPr>
        <w:spacing w:before="0" w:after="0" w:line="276" w:lineRule="auto"/>
        <w:ind w:left="714" w:hanging="357"/>
        <w:rPr>
          <w:b/>
          <w:bCs/>
        </w:rPr>
      </w:pPr>
      <w:r w:rsidRPr="0D0B2782">
        <w:rPr>
          <w:rFonts w:ascii="Arial" w:hAnsi="Arial" w:cs="Arial"/>
        </w:rPr>
        <w:t>Inbound and outbound calls, setting and completing follow up tasks in a queue in a timely</w:t>
      </w:r>
      <w:r w:rsidR="00FE0AEE">
        <w:rPr>
          <w:rFonts w:ascii="Arial" w:hAnsi="Arial" w:cs="Arial"/>
        </w:rPr>
        <w:t xml:space="preserve"> manner;</w:t>
      </w:r>
    </w:p>
    <w:p w14:paraId="072EFC4B" w14:textId="34C2D38D" w:rsidR="0D0B2782" w:rsidRDefault="0D0B2782" w:rsidP="00FE0AEE">
      <w:pPr>
        <w:pStyle w:val="ListParagraph"/>
        <w:numPr>
          <w:ilvl w:val="0"/>
          <w:numId w:val="1"/>
        </w:numPr>
        <w:spacing w:before="0" w:after="0" w:line="276" w:lineRule="auto"/>
        <w:ind w:left="714" w:hanging="357"/>
        <w:rPr>
          <w:b/>
          <w:bCs/>
        </w:rPr>
      </w:pPr>
      <w:r w:rsidRPr="0D0B2782">
        <w:rPr>
          <w:rFonts w:ascii="Arial" w:hAnsi="Arial" w:cs="Arial"/>
        </w:rPr>
        <w:t xml:space="preserve">Use Salesforce based tools or client records </w:t>
      </w:r>
      <w:r w:rsidR="00FE0AEE">
        <w:rPr>
          <w:rFonts w:ascii="Arial" w:hAnsi="Arial" w:cs="Arial"/>
        </w:rPr>
        <w:t>t</w:t>
      </w:r>
      <w:r w:rsidRPr="0D0B2782">
        <w:rPr>
          <w:rFonts w:ascii="Arial" w:hAnsi="Arial" w:cs="Arial"/>
        </w:rPr>
        <w:t>o capture relevan</w:t>
      </w:r>
      <w:r w:rsidR="00FE0AEE">
        <w:rPr>
          <w:rFonts w:ascii="Arial" w:hAnsi="Arial" w:cs="Arial"/>
        </w:rPr>
        <w:t>t client information accurately;</w:t>
      </w:r>
      <w:r w:rsidRPr="0D0B2782">
        <w:rPr>
          <w:rFonts w:ascii="Arial" w:hAnsi="Arial" w:cs="Arial"/>
        </w:rPr>
        <w:t xml:space="preserve"> </w:t>
      </w:r>
    </w:p>
    <w:p w14:paraId="7453FDC7" w14:textId="13C9CFE5" w:rsidR="0D0B2782" w:rsidRDefault="0D0B2782" w:rsidP="00FE0AEE">
      <w:pPr>
        <w:pStyle w:val="ListParagraph"/>
        <w:numPr>
          <w:ilvl w:val="0"/>
          <w:numId w:val="1"/>
        </w:numPr>
        <w:spacing w:before="0" w:after="0" w:line="276" w:lineRule="auto"/>
        <w:ind w:left="714" w:hanging="357"/>
        <w:rPr>
          <w:b/>
          <w:bCs/>
        </w:rPr>
      </w:pPr>
      <w:r w:rsidRPr="0D0B2782">
        <w:rPr>
          <w:rFonts w:ascii="Arial" w:hAnsi="Arial" w:cs="Arial"/>
        </w:rPr>
        <w:t>Create relevant and accurate service agreements</w:t>
      </w:r>
      <w:r w:rsidR="00FE0AEE">
        <w:rPr>
          <w:rFonts w:ascii="Arial" w:hAnsi="Arial" w:cs="Arial"/>
        </w:rPr>
        <w:t xml:space="preserve"> capturing client service need;</w:t>
      </w:r>
    </w:p>
    <w:p w14:paraId="090F2194" w14:textId="2DC6934C" w:rsidR="0D0B2782" w:rsidRDefault="0D0B2782" w:rsidP="00FE0AEE">
      <w:pPr>
        <w:pStyle w:val="ListParagraph"/>
        <w:numPr>
          <w:ilvl w:val="0"/>
          <w:numId w:val="1"/>
        </w:numPr>
        <w:spacing w:before="0" w:after="0" w:line="276" w:lineRule="auto"/>
        <w:ind w:left="714" w:hanging="357"/>
        <w:rPr>
          <w:b/>
          <w:bCs/>
        </w:rPr>
      </w:pPr>
      <w:r w:rsidRPr="0D0B2782">
        <w:rPr>
          <w:rFonts w:ascii="Arial" w:hAnsi="Arial" w:cs="Arial"/>
        </w:rPr>
        <w:t>Identify suitable funding and troubleshoot client funding source access, and support clients to</w:t>
      </w:r>
      <w:r w:rsidR="00FE0AEE">
        <w:rPr>
          <w:rFonts w:ascii="Arial" w:hAnsi="Arial" w:cs="Arial"/>
        </w:rPr>
        <w:t xml:space="preserve"> understand the funding sources;</w:t>
      </w:r>
    </w:p>
    <w:p w14:paraId="73BBFC74" w14:textId="17B7ED07" w:rsidR="0D0B2782" w:rsidRDefault="0D0B2782" w:rsidP="00FE0AEE">
      <w:pPr>
        <w:pStyle w:val="ListParagraph"/>
        <w:numPr>
          <w:ilvl w:val="0"/>
          <w:numId w:val="1"/>
        </w:numPr>
        <w:spacing w:before="0" w:after="0" w:line="276" w:lineRule="auto"/>
        <w:ind w:left="714" w:hanging="357"/>
        <w:rPr>
          <w:b/>
          <w:bCs/>
        </w:rPr>
      </w:pPr>
      <w:r w:rsidRPr="0D0B2782">
        <w:rPr>
          <w:rFonts w:ascii="Arial" w:hAnsi="Arial" w:cs="Arial"/>
        </w:rPr>
        <w:t>Determine consumer funding and service need by employing motivat</w:t>
      </w:r>
      <w:r w:rsidR="00FE0AEE">
        <w:rPr>
          <w:rFonts w:ascii="Arial" w:hAnsi="Arial" w:cs="Arial"/>
        </w:rPr>
        <w:t>ional and appreciative enquiry;</w:t>
      </w:r>
    </w:p>
    <w:p w14:paraId="18D3D141" w14:textId="449C0A4B" w:rsidR="0D0B2782" w:rsidRDefault="0D0B2782" w:rsidP="00FE0AEE">
      <w:pPr>
        <w:pStyle w:val="ListParagraph"/>
        <w:numPr>
          <w:ilvl w:val="0"/>
          <w:numId w:val="1"/>
        </w:numPr>
        <w:spacing w:before="0" w:after="0" w:line="276" w:lineRule="auto"/>
        <w:ind w:left="714" w:hanging="357"/>
        <w:rPr>
          <w:b/>
          <w:bCs/>
        </w:rPr>
      </w:pPr>
      <w:r w:rsidRPr="0D0B2782">
        <w:rPr>
          <w:rFonts w:ascii="Arial" w:hAnsi="Arial" w:cs="Arial"/>
        </w:rPr>
        <w:t>Create service bookings and purchase orders for multiple funding sources, both usin</w:t>
      </w:r>
      <w:r w:rsidR="00FE0AEE">
        <w:rPr>
          <w:rFonts w:ascii="Arial" w:hAnsi="Arial" w:cs="Arial"/>
        </w:rPr>
        <w:t>g internal and external systems;</w:t>
      </w:r>
    </w:p>
    <w:p w14:paraId="03C450D0" w14:textId="14797589" w:rsidR="0D0B2782" w:rsidRDefault="0D0B2782" w:rsidP="00FE0AEE">
      <w:pPr>
        <w:pStyle w:val="ListParagraph"/>
        <w:numPr>
          <w:ilvl w:val="0"/>
          <w:numId w:val="1"/>
        </w:numPr>
        <w:spacing w:before="0" w:after="0" w:line="276" w:lineRule="auto"/>
        <w:ind w:left="714" w:hanging="357"/>
        <w:rPr>
          <w:b/>
          <w:bCs/>
        </w:rPr>
      </w:pPr>
      <w:r w:rsidRPr="0D0B2782">
        <w:rPr>
          <w:rFonts w:ascii="Arial" w:hAnsi="Arial" w:cs="Arial"/>
        </w:rPr>
        <w:lastRenderedPageBreak/>
        <w:t>Develo</w:t>
      </w:r>
      <w:r w:rsidR="00FE0AEE">
        <w:rPr>
          <w:rFonts w:ascii="Arial" w:hAnsi="Arial" w:cs="Arial"/>
        </w:rPr>
        <w:t>p and create Service Agreements;</w:t>
      </w:r>
    </w:p>
    <w:p w14:paraId="11F0D4CC" w14:textId="2E36EA2A" w:rsidR="0D0B2782" w:rsidRDefault="0D0B2782" w:rsidP="00FE0AEE">
      <w:pPr>
        <w:pStyle w:val="ListParagraph"/>
        <w:numPr>
          <w:ilvl w:val="0"/>
          <w:numId w:val="1"/>
        </w:numPr>
        <w:spacing w:before="0" w:after="0" w:line="276" w:lineRule="auto"/>
        <w:ind w:left="714" w:hanging="357"/>
        <w:rPr>
          <w:b/>
          <w:bCs/>
        </w:rPr>
      </w:pPr>
      <w:r w:rsidRPr="0D0B2782">
        <w:rPr>
          <w:rFonts w:ascii="Arial" w:hAnsi="Arial" w:cs="Arial"/>
        </w:rPr>
        <w:t>Conduct phone-bas</w:t>
      </w:r>
      <w:r w:rsidR="00FE0AEE">
        <w:rPr>
          <w:rFonts w:ascii="Arial" w:hAnsi="Arial" w:cs="Arial"/>
        </w:rPr>
        <w:t>ed risk assessments for clients;</w:t>
      </w:r>
    </w:p>
    <w:p w14:paraId="61D9FE45" w14:textId="1ED49F98" w:rsidR="0D0B2782" w:rsidRDefault="0D0B2782" w:rsidP="00FE0AEE">
      <w:pPr>
        <w:pStyle w:val="ListParagraph"/>
        <w:numPr>
          <w:ilvl w:val="0"/>
          <w:numId w:val="1"/>
        </w:numPr>
        <w:spacing w:before="0" w:after="0" w:line="276" w:lineRule="auto"/>
        <w:ind w:left="714" w:hanging="357"/>
        <w:rPr>
          <w:b/>
          <w:bCs/>
        </w:rPr>
      </w:pPr>
      <w:r w:rsidRPr="0D0B2782">
        <w:rPr>
          <w:rFonts w:ascii="Arial" w:hAnsi="Arial" w:cs="Arial"/>
        </w:rPr>
        <w:t>Establish first service delivery appointment and ensure smooth and seamless transition of client from Intake &amp; Planning to regional services. Similar handover support for clients with complex needs seeking regional</w:t>
      </w:r>
      <w:r w:rsidR="00FE0AEE">
        <w:rPr>
          <w:rFonts w:ascii="Arial" w:hAnsi="Arial" w:cs="Arial"/>
        </w:rPr>
        <w:t xml:space="preserve"> support for Intake or Planning;</w:t>
      </w:r>
    </w:p>
    <w:p w14:paraId="6B7801D8" w14:textId="6E8C143E" w:rsidR="00A248C6" w:rsidRPr="00B0715D" w:rsidRDefault="0732F00C" w:rsidP="00FE0AEE">
      <w:pPr>
        <w:pStyle w:val="ListParagraph"/>
        <w:numPr>
          <w:ilvl w:val="0"/>
          <w:numId w:val="7"/>
        </w:numPr>
        <w:spacing w:before="0" w:after="0" w:line="276" w:lineRule="auto"/>
        <w:ind w:left="714" w:hanging="357"/>
        <w:rPr>
          <w:rFonts w:ascii="Arial" w:hAnsi="Arial" w:cs="Arial"/>
          <w:color w:val="000000" w:themeColor="text1"/>
          <w:lang w:val="en-GB"/>
        </w:rPr>
      </w:pPr>
      <w:r w:rsidRPr="0732F00C">
        <w:rPr>
          <w:rFonts w:ascii="Arial" w:hAnsi="Arial" w:cs="Arial"/>
        </w:rPr>
        <w:t>Using a person centred, strength-based service approach, conduct service planning support for clients across all funding streams; from initial contact and service planning through to setting the fir</w:t>
      </w:r>
      <w:r w:rsidR="00FE0AEE">
        <w:rPr>
          <w:rFonts w:ascii="Arial" w:hAnsi="Arial" w:cs="Arial"/>
        </w:rPr>
        <w:t>st service delivery appointment;</w:t>
      </w:r>
    </w:p>
    <w:p w14:paraId="75EBACD5" w14:textId="1BA31B57" w:rsidR="00A248C6" w:rsidRPr="00B0715D" w:rsidRDefault="0732F00C" w:rsidP="00FE0AEE">
      <w:pPr>
        <w:pStyle w:val="ListParagraph"/>
        <w:numPr>
          <w:ilvl w:val="0"/>
          <w:numId w:val="7"/>
        </w:numPr>
        <w:spacing w:before="0" w:after="0" w:line="276" w:lineRule="auto"/>
        <w:ind w:left="714" w:hanging="357"/>
        <w:rPr>
          <w:rFonts w:ascii="Arial" w:hAnsi="Arial" w:cs="Arial"/>
        </w:rPr>
      </w:pPr>
      <w:r w:rsidRPr="0732F00C">
        <w:rPr>
          <w:rFonts w:ascii="Arial" w:hAnsi="Arial" w:cs="Arial"/>
        </w:rPr>
        <w:t xml:space="preserve">Understand, monitor and action referrals and requests </w:t>
      </w:r>
      <w:r w:rsidR="004E73C5">
        <w:rPr>
          <w:rFonts w:ascii="Arial" w:hAnsi="Arial" w:cs="Arial"/>
        </w:rPr>
        <w:t xml:space="preserve">within the MAC &amp; NDIS portal; </w:t>
      </w:r>
    </w:p>
    <w:p w14:paraId="26B2FD31" w14:textId="4BA1A3C6" w:rsidR="0732F00C" w:rsidRDefault="0732F00C" w:rsidP="00FE0AEE">
      <w:pPr>
        <w:pStyle w:val="ListParagraph"/>
        <w:numPr>
          <w:ilvl w:val="0"/>
          <w:numId w:val="7"/>
        </w:numPr>
        <w:spacing w:before="0" w:after="0" w:line="276" w:lineRule="auto"/>
        <w:ind w:left="714" w:hanging="357"/>
      </w:pPr>
      <w:r w:rsidRPr="0732F00C">
        <w:rPr>
          <w:rFonts w:ascii="Arial" w:hAnsi="Arial" w:cs="Arial"/>
        </w:rPr>
        <w:t>Support the administration of processing and billing requirements for funding sources including NDIS, HCPs, MAC, Job Access and DVA. Securing funds in line with the Service Agreement through service bookings or purchase orders with externa</w:t>
      </w:r>
      <w:r w:rsidR="00FE0AEE">
        <w:rPr>
          <w:rFonts w:ascii="Arial" w:hAnsi="Arial" w:cs="Arial"/>
        </w:rPr>
        <w:t>l providers or funding sources;</w:t>
      </w:r>
    </w:p>
    <w:p w14:paraId="0C59DC85" w14:textId="0932C124" w:rsidR="00A248C6" w:rsidRPr="00643D67" w:rsidRDefault="00FE0AEE" w:rsidP="00FE0AEE">
      <w:pPr>
        <w:numPr>
          <w:ilvl w:val="0"/>
          <w:numId w:val="7"/>
        </w:numPr>
        <w:spacing w:line="276" w:lineRule="auto"/>
        <w:ind w:left="714" w:hanging="357"/>
        <w:rPr>
          <w:rFonts w:ascii="Arial" w:hAnsi="Arial" w:cs="Arial"/>
        </w:rPr>
      </w:pPr>
      <w:r>
        <w:rPr>
          <w:rFonts w:ascii="Arial" w:hAnsi="Arial" w:cs="Arial"/>
        </w:rPr>
        <w:t xml:space="preserve">May provide </w:t>
      </w:r>
      <w:r w:rsidR="0732F00C" w:rsidRPr="0732F00C">
        <w:rPr>
          <w:rFonts w:ascii="Arial" w:hAnsi="Arial" w:cs="Arial"/>
        </w:rPr>
        <w:t>quotations for services and equipment, where required;</w:t>
      </w:r>
    </w:p>
    <w:p w14:paraId="6E6D87A5" w14:textId="650C347E" w:rsidR="00A248C6" w:rsidRPr="00643D67" w:rsidRDefault="0732F00C" w:rsidP="00FE0AEE">
      <w:pPr>
        <w:pStyle w:val="ListParagraph"/>
        <w:numPr>
          <w:ilvl w:val="0"/>
          <w:numId w:val="7"/>
        </w:numPr>
        <w:spacing w:before="0" w:after="0" w:line="276" w:lineRule="auto"/>
        <w:ind w:left="714" w:hanging="357"/>
        <w:rPr>
          <w:rFonts w:ascii="Arial" w:hAnsi="Arial" w:cs="Arial"/>
          <w:lang w:val="en-GB"/>
        </w:rPr>
      </w:pPr>
      <w:r w:rsidRPr="0732F00C">
        <w:rPr>
          <w:rFonts w:ascii="Arial" w:hAnsi="Arial" w:cs="Arial"/>
          <w:lang w:val="en-GB"/>
        </w:rPr>
        <w:t>Monitor NDIS and MAC funding access requests and follow up with clients to provide support or encouragement;</w:t>
      </w:r>
    </w:p>
    <w:p w14:paraId="5A6ED53A" w14:textId="40F59352" w:rsidR="00A248C6" w:rsidRPr="00643D67" w:rsidRDefault="0732F00C" w:rsidP="00FE0AEE">
      <w:pPr>
        <w:pStyle w:val="ListParagraph"/>
        <w:numPr>
          <w:ilvl w:val="0"/>
          <w:numId w:val="7"/>
        </w:numPr>
        <w:spacing w:before="0" w:after="0" w:line="276" w:lineRule="auto"/>
        <w:ind w:left="714" w:hanging="357"/>
        <w:rPr>
          <w:rFonts w:ascii="Arial" w:hAnsi="Arial" w:cs="Arial"/>
          <w:i/>
          <w:iCs/>
          <w:lang w:val="en-GB"/>
        </w:rPr>
      </w:pPr>
      <w:r w:rsidRPr="0732F00C">
        <w:rPr>
          <w:rFonts w:ascii="Arial" w:hAnsi="Arial" w:cs="Arial"/>
        </w:rPr>
        <w:t>Promote Vision Australia Services and Supports to consumers and/or their families or carers;</w:t>
      </w:r>
    </w:p>
    <w:p w14:paraId="68F6E803" w14:textId="77777777" w:rsidR="00A248C6" w:rsidRPr="00643D67" w:rsidRDefault="0732F00C" w:rsidP="00FE0AEE">
      <w:pPr>
        <w:pStyle w:val="ListParagraph"/>
        <w:numPr>
          <w:ilvl w:val="0"/>
          <w:numId w:val="7"/>
        </w:numPr>
        <w:spacing w:before="0" w:after="0" w:line="276" w:lineRule="auto"/>
        <w:ind w:left="714" w:hanging="357"/>
        <w:rPr>
          <w:rFonts w:ascii="Arial" w:hAnsi="Arial" w:cs="Arial"/>
        </w:rPr>
      </w:pPr>
      <w:r w:rsidRPr="0732F00C">
        <w:rPr>
          <w:rFonts w:ascii="Arial" w:hAnsi="Arial" w:cs="Arial"/>
        </w:rPr>
        <w:t>Monitor and maintain outcome focussed, accurate, up to date client records in accordance with professional standards, Vision Australia policy and procedures and relevant legislation;</w:t>
      </w:r>
    </w:p>
    <w:p w14:paraId="632FA20A" w14:textId="59B622C4" w:rsidR="00A248C6" w:rsidRPr="00643D67" w:rsidRDefault="0732F00C" w:rsidP="00FE0AEE">
      <w:pPr>
        <w:numPr>
          <w:ilvl w:val="0"/>
          <w:numId w:val="7"/>
        </w:numPr>
        <w:spacing w:line="276" w:lineRule="auto"/>
        <w:ind w:left="714" w:hanging="357"/>
        <w:rPr>
          <w:rFonts w:ascii="Arial" w:hAnsi="Arial" w:cs="Arial"/>
        </w:rPr>
      </w:pPr>
      <w:r w:rsidRPr="0732F00C">
        <w:rPr>
          <w:rFonts w:ascii="Arial" w:hAnsi="Arial" w:cs="Arial"/>
        </w:rPr>
        <w:t>Work collaboratively and proactively with service delivery staff to facilitate transdisciplinary, holistic services for Vision Australia clients;</w:t>
      </w:r>
    </w:p>
    <w:p w14:paraId="3CAD4109" w14:textId="69850465" w:rsidR="0732F00C" w:rsidRDefault="0732F00C" w:rsidP="00FE0AEE">
      <w:pPr>
        <w:pStyle w:val="ListParagraph"/>
        <w:numPr>
          <w:ilvl w:val="0"/>
          <w:numId w:val="7"/>
        </w:numPr>
        <w:spacing w:before="0" w:after="0" w:line="276" w:lineRule="auto"/>
        <w:ind w:left="714" w:hanging="357"/>
      </w:pPr>
      <w:r w:rsidRPr="0732F00C">
        <w:rPr>
          <w:rFonts w:ascii="Arial" w:hAnsi="Arial" w:cs="Arial"/>
        </w:rPr>
        <w:t xml:space="preserve">Other duties as required by the </w:t>
      </w:r>
      <w:r w:rsidR="00FE0AEE">
        <w:rPr>
          <w:rFonts w:ascii="Arial" w:hAnsi="Arial" w:cs="Arial"/>
        </w:rPr>
        <w:t xml:space="preserve">Client Induction and Service Planning Team Leader and Centralised Support Manager; </w:t>
      </w:r>
    </w:p>
    <w:p w14:paraId="7CD8949B" w14:textId="77777777" w:rsidR="00A248C6" w:rsidRPr="00643D67" w:rsidRDefault="0732F00C" w:rsidP="00FE0AEE">
      <w:pPr>
        <w:pStyle w:val="ListParagraph"/>
        <w:numPr>
          <w:ilvl w:val="0"/>
          <w:numId w:val="7"/>
        </w:numPr>
        <w:spacing w:before="0" w:after="0" w:line="276" w:lineRule="auto"/>
        <w:ind w:left="714" w:hanging="357"/>
        <w:rPr>
          <w:rFonts w:ascii="Arial" w:hAnsi="Arial" w:cs="Arial"/>
        </w:rPr>
      </w:pPr>
      <w:r w:rsidRPr="0732F00C">
        <w:rPr>
          <w:rFonts w:ascii="Arial" w:hAnsi="Arial" w:cs="Arial"/>
        </w:rPr>
        <w:t>Contribute to the maintenance of a</w:t>
      </w:r>
      <w:r w:rsidRPr="0732F00C">
        <w:rPr>
          <w:rFonts w:ascii="Arial" w:hAnsi="Arial" w:cs="Arial"/>
          <w:b/>
          <w:bCs/>
        </w:rPr>
        <w:t xml:space="preserve"> </w:t>
      </w:r>
      <w:r w:rsidRPr="0732F00C">
        <w:rPr>
          <w:rFonts w:ascii="Arial" w:hAnsi="Arial" w:cs="Arial"/>
        </w:rPr>
        <w:t>safe workplace by ensuring staff, volunteers and clients receive adequate information, training and instruction on WHS.  Contribute to the supervision to all persons on Vision Australia sites and events and ensure all safety issues are reported and addressed.</w:t>
      </w:r>
    </w:p>
    <w:p w14:paraId="1BC9E7BC" w14:textId="77777777" w:rsidR="00A248C6" w:rsidRPr="00643D67" w:rsidRDefault="00A248C6" w:rsidP="00FE0AEE">
      <w:pPr>
        <w:pStyle w:val="Heading2"/>
        <w:spacing w:before="120" w:after="120" w:line="276" w:lineRule="auto"/>
        <w:ind w:left="0"/>
        <w:rPr>
          <w:rFonts w:cs="Arial"/>
        </w:rPr>
      </w:pPr>
      <w:r w:rsidRPr="00643D67">
        <w:rPr>
          <w:rFonts w:cs="Arial"/>
        </w:rPr>
        <w:t>Key Performance Indicators</w:t>
      </w:r>
    </w:p>
    <w:p w14:paraId="2BCBE0A7" w14:textId="760801E4" w:rsidR="00A248C6" w:rsidRPr="00643D67" w:rsidRDefault="0732F00C" w:rsidP="00FE0AEE">
      <w:pPr>
        <w:spacing w:before="120" w:after="120" w:line="276" w:lineRule="auto"/>
        <w:rPr>
          <w:rFonts w:ascii="Arial" w:hAnsi="Arial" w:cs="Arial"/>
        </w:rPr>
      </w:pPr>
      <w:r w:rsidRPr="0732F00C">
        <w:rPr>
          <w:rFonts w:ascii="Arial" w:hAnsi="Arial" w:cs="Arial"/>
        </w:rPr>
        <w:t>Key performance indicators will be clearly defined through the performance planning process. These will include:</w:t>
      </w:r>
    </w:p>
    <w:p w14:paraId="52697CAE" w14:textId="360DFC77" w:rsidR="0732F00C" w:rsidRDefault="0732F00C" w:rsidP="00FE0AEE">
      <w:pPr>
        <w:pStyle w:val="ListParagraph"/>
        <w:numPr>
          <w:ilvl w:val="0"/>
          <w:numId w:val="4"/>
        </w:numPr>
        <w:spacing w:before="120" w:after="120" w:line="276" w:lineRule="auto"/>
      </w:pPr>
      <w:r w:rsidRPr="0732F00C">
        <w:rPr>
          <w:rFonts w:ascii="Arial" w:hAnsi="Arial" w:cs="Arial"/>
        </w:rPr>
        <w:t>Service Response Time – efficient and timely responses to consumer enquiries and first contact</w:t>
      </w:r>
      <w:r w:rsidR="00FE0AEE">
        <w:rPr>
          <w:rFonts w:ascii="Arial" w:hAnsi="Arial" w:cs="Arial"/>
        </w:rPr>
        <w:t>;</w:t>
      </w:r>
    </w:p>
    <w:p w14:paraId="2819EE2B" w14:textId="7EC6805B" w:rsidR="0732F00C" w:rsidRDefault="0732F00C" w:rsidP="00FE0AEE">
      <w:pPr>
        <w:pStyle w:val="ListParagraph"/>
        <w:numPr>
          <w:ilvl w:val="0"/>
          <w:numId w:val="4"/>
        </w:numPr>
        <w:spacing w:before="120" w:after="120" w:line="276" w:lineRule="auto"/>
      </w:pPr>
      <w:r w:rsidRPr="0732F00C">
        <w:rPr>
          <w:rFonts w:ascii="Arial" w:hAnsi="Arial" w:cs="Arial"/>
        </w:rPr>
        <w:t>Task resolution – setting and completing tasks, both for overall</w:t>
      </w:r>
      <w:r w:rsidR="00FE0AEE">
        <w:rPr>
          <w:rFonts w:ascii="Arial" w:hAnsi="Arial" w:cs="Arial"/>
        </w:rPr>
        <w:t xml:space="preserve"> role and individual consumers;</w:t>
      </w:r>
    </w:p>
    <w:p w14:paraId="420558FA" w14:textId="52F5C2A5" w:rsidR="0732F00C" w:rsidRDefault="00FE0AEE" w:rsidP="00FE0AEE">
      <w:pPr>
        <w:pStyle w:val="ListParagraph"/>
        <w:numPr>
          <w:ilvl w:val="0"/>
          <w:numId w:val="4"/>
        </w:numPr>
        <w:spacing w:before="120" w:after="120" w:line="276" w:lineRule="auto"/>
      </w:pPr>
      <w:r>
        <w:rPr>
          <w:rFonts w:ascii="Arial" w:hAnsi="Arial" w:cs="Arial"/>
        </w:rPr>
        <w:t>High accuracy of data entry;</w:t>
      </w:r>
    </w:p>
    <w:p w14:paraId="61B76A07" w14:textId="421FC5B9" w:rsidR="0732F00C" w:rsidRDefault="0732F00C" w:rsidP="00FE0AEE">
      <w:pPr>
        <w:pStyle w:val="ListParagraph"/>
        <w:numPr>
          <w:ilvl w:val="0"/>
          <w:numId w:val="4"/>
        </w:numPr>
        <w:spacing w:before="120" w:after="120" w:line="276" w:lineRule="auto"/>
      </w:pPr>
      <w:r w:rsidRPr="0732F00C">
        <w:rPr>
          <w:rFonts w:ascii="Arial" w:hAnsi="Arial" w:cs="Arial"/>
        </w:rPr>
        <w:t>Quality Assurance benchmarks</w:t>
      </w:r>
      <w:r w:rsidR="00FE0AEE">
        <w:rPr>
          <w:rFonts w:ascii="Arial" w:hAnsi="Arial" w:cs="Arial"/>
        </w:rPr>
        <w:t xml:space="preserve"> met. </w:t>
      </w:r>
    </w:p>
    <w:p w14:paraId="5B5C9200" w14:textId="77777777" w:rsidR="004E73C5" w:rsidRDefault="004E73C5" w:rsidP="00FE0AEE">
      <w:pPr>
        <w:pStyle w:val="Heading2"/>
        <w:spacing w:before="120" w:after="120" w:line="276" w:lineRule="auto"/>
        <w:ind w:left="0"/>
        <w:rPr>
          <w:rFonts w:cs="Arial"/>
        </w:rPr>
      </w:pPr>
    </w:p>
    <w:p w14:paraId="477639D7" w14:textId="77777777" w:rsidR="00A248C6" w:rsidRPr="00643D67" w:rsidRDefault="00A248C6" w:rsidP="00FE0AEE">
      <w:pPr>
        <w:pStyle w:val="Heading2"/>
        <w:spacing w:before="120" w:after="120" w:line="276" w:lineRule="auto"/>
        <w:ind w:left="0"/>
        <w:rPr>
          <w:rFonts w:cs="Arial"/>
        </w:rPr>
      </w:pPr>
      <w:r w:rsidRPr="00643D67">
        <w:rPr>
          <w:rFonts w:cs="Arial"/>
        </w:rPr>
        <w:lastRenderedPageBreak/>
        <w:t>Essential Job Competencies</w:t>
      </w:r>
    </w:p>
    <w:p w14:paraId="1D95B869" w14:textId="5CB50D64" w:rsidR="00A248C6" w:rsidRPr="00643D67" w:rsidRDefault="00FE0AEE" w:rsidP="00FE0AEE">
      <w:pPr>
        <w:numPr>
          <w:ilvl w:val="0"/>
          <w:numId w:val="9"/>
        </w:numPr>
        <w:spacing w:line="276" w:lineRule="auto"/>
        <w:ind w:left="714" w:hanging="357"/>
        <w:rPr>
          <w:rFonts w:ascii="Arial" w:hAnsi="Arial" w:cs="Arial"/>
        </w:rPr>
      </w:pPr>
      <w:r>
        <w:rPr>
          <w:rFonts w:ascii="Arial" w:hAnsi="Arial" w:cs="Arial"/>
        </w:rPr>
        <w:t xml:space="preserve">Certificate </w:t>
      </w:r>
      <w:r w:rsidR="0D0B2782" w:rsidRPr="0D0B2782">
        <w:rPr>
          <w:rFonts w:ascii="Arial" w:hAnsi="Arial" w:cs="Arial"/>
        </w:rPr>
        <w:t xml:space="preserve">IV in Disability or equivalent experience in </w:t>
      </w:r>
      <w:r>
        <w:rPr>
          <w:rFonts w:ascii="Arial" w:hAnsi="Arial" w:cs="Arial"/>
        </w:rPr>
        <w:t>community services</w:t>
      </w:r>
      <w:r w:rsidR="0D0B2782" w:rsidRPr="0D0B2782">
        <w:rPr>
          <w:rFonts w:ascii="Arial" w:hAnsi="Arial" w:cs="Arial"/>
        </w:rPr>
        <w:t xml:space="preserve"> with relevant specialist skills sufficient to perform </w:t>
      </w:r>
      <w:r>
        <w:rPr>
          <w:rFonts w:ascii="Arial" w:hAnsi="Arial" w:cs="Arial"/>
        </w:rPr>
        <w:t>required</w:t>
      </w:r>
      <w:r w:rsidR="0D0B2782" w:rsidRPr="0D0B2782">
        <w:rPr>
          <w:rFonts w:ascii="Arial" w:hAnsi="Arial" w:cs="Arial"/>
        </w:rPr>
        <w:t xml:space="preserve"> activities;</w:t>
      </w:r>
    </w:p>
    <w:p w14:paraId="13D05CAE" w14:textId="5690E67F" w:rsidR="00A248C6" w:rsidRPr="00643D67" w:rsidRDefault="0732F00C" w:rsidP="00FE0AEE">
      <w:pPr>
        <w:numPr>
          <w:ilvl w:val="0"/>
          <w:numId w:val="9"/>
        </w:numPr>
        <w:spacing w:line="276" w:lineRule="auto"/>
        <w:ind w:left="714" w:hanging="357"/>
        <w:rPr>
          <w:rFonts w:ascii="Arial" w:hAnsi="Arial" w:cs="Arial"/>
        </w:rPr>
      </w:pPr>
      <w:r w:rsidRPr="0732F00C">
        <w:rPr>
          <w:rFonts w:ascii="Arial" w:hAnsi="Arial" w:cs="Arial"/>
        </w:rPr>
        <w:t xml:space="preserve">Experience in case management, disability intake or service planning;  </w:t>
      </w:r>
    </w:p>
    <w:p w14:paraId="17EC749A" w14:textId="2CBF99C8" w:rsidR="0732F00C" w:rsidRDefault="0732F00C" w:rsidP="00FE0AEE">
      <w:pPr>
        <w:pStyle w:val="ListParagraph"/>
        <w:numPr>
          <w:ilvl w:val="0"/>
          <w:numId w:val="9"/>
        </w:numPr>
        <w:spacing w:before="0" w:after="0" w:line="276" w:lineRule="auto"/>
        <w:ind w:left="714" w:hanging="357"/>
      </w:pPr>
      <w:r w:rsidRPr="0732F00C">
        <w:rPr>
          <w:rFonts w:ascii="Arial" w:hAnsi="Arial" w:cs="Arial"/>
        </w:rPr>
        <w:t xml:space="preserve">Previous experience in working with people of all ages with disabilities in the community setting and providing client centred assessment and service delivery; </w:t>
      </w:r>
    </w:p>
    <w:p w14:paraId="552DBE88" w14:textId="62B6A320" w:rsidR="0732F00C" w:rsidRDefault="0732F00C" w:rsidP="00FE0AEE">
      <w:pPr>
        <w:pStyle w:val="ListParagraph"/>
        <w:numPr>
          <w:ilvl w:val="0"/>
          <w:numId w:val="9"/>
        </w:numPr>
        <w:spacing w:before="0" w:after="0" w:line="276" w:lineRule="auto"/>
        <w:ind w:left="714" w:hanging="357"/>
      </w:pPr>
      <w:r w:rsidRPr="0732F00C">
        <w:rPr>
          <w:rFonts w:ascii="Arial" w:eastAsia="Arial" w:hAnsi="Arial" w:cs="Arial"/>
        </w:rPr>
        <w:t>Demonstrated planning, time management and coordination skills, including ability t</w:t>
      </w:r>
      <w:r w:rsidR="00FE0AEE">
        <w:rPr>
          <w:rFonts w:ascii="Arial" w:eastAsia="Arial" w:hAnsi="Arial" w:cs="Arial"/>
        </w:rPr>
        <w:t>o prioritise and meet deadlines;</w:t>
      </w:r>
    </w:p>
    <w:p w14:paraId="78561BC8" w14:textId="1AC344B3" w:rsidR="0732F00C" w:rsidRDefault="0732F00C" w:rsidP="00FE0AEE">
      <w:pPr>
        <w:pStyle w:val="ListParagraph"/>
        <w:numPr>
          <w:ilvl w:val="0"/>
          <w:numId w:val="9"/>
        </w:numPr>
        <w:spacing w:before="0" w:after="0" w:line="276" w:lineRule="auto"/>
        <w:ind w:left="714" w:hanging="357"/>
      </w:pPr>
      <w:r w:rsidRPr="0732F00C">
        <w:rPr>
          <w:rFonts w:ascii="Arial" w:eastAsia="Arial" w:hAnsi="Arial" w:cs="Arial"/>
        </w:rPr>
        <w:t xml:space="preserve">Capacity to work independently and as part of a </w:t>
      </w:r>
      <w:r w:rsidR="00FE0AEE">
        <w:rPr>
          <w:rFonts w:ascii="Arial" w:eastAsia="Arial" w:hAnsi="Arial" w:cs="Arial"/>
        </w:rPr>
        <w:t>team;</w:t>
      </w:r>
    </w:p>
    <w:p w14:paraId="5E1334FE" w14:textId="7673330D" w:rsidR="0732F00C" w:rsidRDefault="0732F00C" w:rsidP="00FE0AEE">
      <w:pPr>
        <w:pStyle w:val="ListParagraph"/>
        <w:numPr>
          <w:ilvl w:val="0"/>
          <w:numId w:val="9"/>
        </w:numPr>
        <w:spacing w:before="0" w:after="0" w:line="276" w:lineRule="auto"/>
        <w:ind w:left="714" w:hanging="357"/>
      </w:pPr>
      <w:r w:rsidRPr="0732F00C">
        <w:rPr>
          <w:rFonts w:ascii="Arial" w:hAnsi="Arial" w:cs="Arial"/>
        </w:rPr>
        <w:t>Knowledge and experience with funding sources and working to target. This includes negotiation, issue resolution and relationship development;</w:t>
      </w:r>
    </w:p>
    <w:p w14:paraId="34F6E8EB" w14:textId="2A581501" w:rsidR="0732F00C" w:rsidRDefault="0732F00C" w:rsidP="00FE0AEE">
      <w:pPr>
        <w:numPr>
          <w:ilvl w:val="0"/>
          <w:numId w:val="9"/>
        </w:numPr>
        <w:spacing w:line="276" w:lineRule="auto"/>
        <w:ind w:left="714" w:hanging="357"/>
      </w:pPr>
      <w:r w:rsidRPr="0732F00C">
        <w:rPr>
          <w:rFonts w:ascii="Arial" w:hAnsi="Arial" w:cs="Arial"/>
        </w:rPr>
        <w:t xml:space="preserve">Proficient in motivational interviewing and </w:t>
      </w:r>
      <w:r w:rsidR="00FE0AEE">
        <w:rPr>
          <w:rFonts w:ascii="Arial" w:hAnsi="Arial" w:cs="Arial"/>
        </w:rPr>
        <w:t>appreciative enquiry approaches;</w:t>
      </w:r>
    </w:p>
    <w:p w14:paraId="58827F68" w14:textId="3EBC8727" w:rsidR="0732F00C" w:rsidRDefault="0732F00C" w:rsidP="00FE0AEE">
      <w:pPr>
        <w:numPr>
          <w:ilvl w:val="0"/>
          <w:numId w:val="9"/>
        </w:numPr>
        <w:spacing w:line="276" w:lineRule="auto"/>
        <w:ind w:left="714" w:hanging="357"/>
      </w:pPr>
      <w:r w:rsidRPr="0732F00C">
        <w:rPr>
          <w:rFonts w:ascii="Arial" w:hAnsi="Arial" w:cs="Arial"/>
        </w:rPr>
        <w:t>Commercial conversation skills, sales or ca</w:t>
      </w:r>
      <w:r w:rsidR="00FE0AEE">
        <w:rPr>
          <w:rFonts w:ascii="Arial" w:hAnsi="Arial" w:cs="Arial"/>
        </w:rPr>
        <w:t>ll centre experience preferred;</w:t>
      </w:r>
    </w:p>
    <w:p w14:paraId="0C1C2733" w14:textId="21C2020D" w:rsidR="00A248C6" w:rsidRPr="00643D67" w:rsidRDefault="0732F00C" w:rsidP="00FE0AEE">
      <w:pPr>
        <w:numPr>
          <w:ilvl w:val="0"/>
          <w:numId w:val="9"/>
        </w:numPr>
        <w:spacing w:line="276" w:lineRule="auto"/>
        <w:ind w:left="714" w:hanging="357"/>
        <w:rPr>
          <w:rFonts w:ascii="Arial" w:hAnsi="Arial" w:cs="Arial"/>
        </w:rPr>
      </w:pPr>
      <w:r w:rsidRPr="0732F00C">
        <w:rPr>
          <w:rFonts w:ascii="Arial" w:hAnsi="Arial" w:cs="Arial"/>
        </w:rPr>
        <w:t>Strong analytical and problem-solving skills;</w:t>
      </w:r>
    </w:p>
    <w:p w14:paraId="2F1877EA" w14:textId="6A4A454A" w:rsidR="00A248C6" w:rsidRDefault="0732F00C" w:rsidP="00FE0AEE">
      <w:pPr>
        <w:numPr>
          <w:ilvl w:val="0"/>
          <w:numId w:val="9"/>
        </w:numPr>
        <w:spacing w:line="276" w:lineRule="auto"/>
        <w:ind w:left="714" w:hanging="357"/>
        <w:rPr>
          <w:rFonts w:ascii="Arial" w:hAnsi="Arial" w:cs="Arial"/>
        </w:rPr>
      </w:pPr>
      <w:r w:rsidRPr="0732F00C">
        <w:rPr>
          <w:rFonts w:ascii="Arial" w:hAnsi="Arial" w:cs="Arial"/>
        </w:rPr>
        <w:t xml:space="preserve">Strong interpersonal and written communication skills, ability to set clear expectations and follow up on them; </w:t>
      </w:r>
    </w:p>
    <w:p w14:paraId="27BC4554" w14:textId="77777777" w:rsidR="00FE0AEE" w:rsidRDefault="00FE0AEE" w:rsidP="00FE0AEE">
      <w:pPr>
        <w:pStyle w:val="ListParagraph"/>
        <w:numPr>
          <w:ilvl w:val="0"/>
          <w:numId w:val="9"/>
        </w:numPr>
        <w:spacing w:before="0" w:after="0" w:line="276" w:lineRule="auto"/>
      </w:pPr>
      <w:r w:rsidRPr="0732F00C">
        <w:rPr>
          <w:rFonts w:ascii="Arial" w:eastAsia="Arial" w:hAnsi="Arial" w:cs="Arial"/>
        </w:rPr>
        <w:t xml:space="preserve">Customer Management Systems applications. Preferred experience in Salesforce, </w:t>
      </w:r>
      <w:proofErr w:type="spellStart"/>
      <w:r w:rsidRPr="0732F00C">
        <w:rPr>
          <w:rFonts w:ascii="Arial" w:eastAsia="Arial" w:hAnsi="Arial" w:cs="Arial"/>
        </w:rPr>
        <w:t>Netsuite</w:t>
      </w:r>
      <w:proofErr w:type="spellEnd"/>
      <w:r w:rsidRPr="0732F00C">
        <w:rPr>
          <w:rFonts w:ascii="Arial" w:eastAsia="Arial" w:hAnsi="Arial" w:cs="Arial"/>
        </w:rPr>
        <w:t>, and/or Amazon Connect.</w:t>
      </w:r>
    </w:p>
    <w:p w14:paraId="05B5349D" w14:textId="4ED9DE36" w:rsidR="00A248C6" w:rsidRDefault="0732F00C" w:rsidP="00FE0AEE">
      <w:pPr>
        <w:numPr>
          <w:ilvl w:val="0"/>
          <w:numId w:val="9"/>
        </w:numPr>
        <w:spacing w:line="276" w:lineRule="auto"/>
        <w:ind w:left="714" w:hanging="357"/>
        <w:rPr>
          <w:rFonts w:ascii="Arial" w:hAnsi="Arial" w:cs="Arial"/>
        </w:rPr>
      </w:pPr>
      <w:r w:rsidRPr="0732F00C">
        <w:rPr>
          <w:rFonts w:ascii="Arial" w:hAnsi="Arial" w:cs="Arial"/>
        </w:rPr>
        <w:t>Computer literacy s</w:t>
      </w:r>
      <w:r w:rsidR="00FE0AEE">
        <w:rPr>
          <w:rFonts w:ascii="Arial" w:hAnsi="Arial" w:cs="Arial"/>
        </w:rPr>
        <w:t>kills in Microsoft applications.</w:t>
      </w:r>
    </w:p>
    <w:p w14:paraId="27F82979" w14:textId="77777777" w:rsidR="00FE0AEE" w:rsidRDefault="00FE0AEE" w:rsidP="00FE0AEE">
      <w:pPr>
        <w:pStyle w:val="ListParagraph"/>
        <w:numPr>
          <w:ilvl w:val="0"/>
          <w:numId w:val="9"/>
        </w:numPr>
        <w:spacing w:before="0" w:after="0" w:line="276" w:lineRule="auto"/>
      </w:pPr>
      <w:r w:rsidRPr="0732F00C">
        <w:rPr>
          <w:rFonts w:ascii="Arial" w:eastAsia="Arial" w:hAnsi="Arial" w:cs="Arial"/>
        </w:rPr>
        <w:t>Ability to use database systems</w:t>
      </w:r>
    </w:p>
    <w:p w14:paraId="632E8C7B" w14:textId="77777777" w:rsidR="00A248C6" w:rsidRPr="00643D67" w:rsidRDefault="00A248C6" w:rsidP="00FE0AEE">
      <w:pPr>
        <w:pStyle w:val="Heading2"/>
        <w:spacing w:before="120" w:after="120" w:line="276" w:lineRule="auto"/>
        <w:ind w:left="0"/>
        <w:rPr>
          <w:rFonts w:cs="Arial"/>
        </w:rPr>
      </w:pPr>
      <w:proofErr w:type="spellStart"/>
      <w:r w:rsidRPr="00643D67">
        <w:rPr>
          <w:rFonts w:cs="Arial"/>
        </w:rPr>
        <w:t>Organisational</w:t>
      </w:r>
      <w:proofErr w:type="spellEnd"/>
      <w:r w:rsidRPr="00643D67">
        <w:rPr>
          <w:rFonts w:cs="Arial"/>
        </w:rPr>
        <w:t xml:space="preserve"> Values</w:t>
      </w:r>
    </w:p>
    <w:p w14:paraId="0BD042DF" w14:textId="77777777" w:rsidR="00A248C6" w:rsidRPr="00643D67" w:rsidRDefault="00A248C6" w:rsidP="00FE0AEE">
      <w:pPr>
        <w:spacing w:before="120" w:after="120" w:line="276" w:lineRule="auto"/>
        <w:rPr>
          <w:rFonts w:ascii="Arial" w:hAnsi="Arial" w:cs="Arial"/>
          <w:i/>
        </w:rPr>
      </w:pPr>
      <w:r w:rsidRPr="00643D67">
        <w:rPr>
          <w:rFonts w:ascii="Arial" w:hAnsi="Arial" w:cs="Arial"/>
        </w:rPr>
        <w:t>The expectation that we set is that our workforce understands and models our values and behaviours in everything they do 100% of the time;</w:t>
      </w:r>
      <w:r w:rsidRPr="00643D67">
        <w:rPr>
          <w:rFonts w:ascii="Arial" w:hAnsi="Arial" w:cs="Arial"/>
          <w:i/>
        </w:rPr>
        <w:t xml:space="preserve">  </w:t>
      </w:r>
    </w:p>
    <w:p w14:paraId="4FA225F9" w14:textId="77777777" w:rsidR="00A248C6" w:rsidRPr="00643D67" w:rsidRDefault="00A248C6" w:rsidP="00FE0AEE">
      <w:pPr>
        <w:pStyle w:val="ListParagraph"/>
        <w:numPr>
          <w:ilvl w:val="0"/>
          <w:numId w:val="6"/>
        </w:numPr>
        <w:spacing w:before="120" w:after="120" w:line="276" w:lineRule="auto"/>
        <w:rPr>
          <w:rFonts w:ascii="Arial" w:hAnsi="Arial" w:cs="Arial"/>
          <w:lang w:val="en-US"/>
        </w:rPr>
      </w:pPr>
      <w:r w:rsidRPr="00643D67">
        <w:rPr>
          <w:rFonts w:ascii="Arial" w:hAnsi="Arial" w:cs="Arial"/>
          <w:lang w:val="en-US"/>
        </w:rPr>
        <w:t>Person</w:t>
      </w:r>
      <w:r w:rsidRPr="00643D67">
        <w:rPr>
          <w:rFonts w:ascii="Arial" w:hAnsi="Arial" w:cs="Arial"/>
          <w:lang w:val="en-GB"/>
        </w:rPr>
        <w:t>-Centred</w:t>
      </w:r>
      <w:r w:rsidRPr="00643D67">
        <w:rPr>
          <w:rFonts w:ascii="Arial" w:hAnsi="Arial" w:cs="Arial"/>
          <w:lang w:val="en-US"/>
        </w:rPr>
        <w:t xml:space="preserve"> - We measure our success in terms of outcomes for our clients;</w:t>
      </w:r>
    </w:p>
    <w:p w14:paraId="1A97ADCE" w14:textId="55657B02" w:rsidR="00A248C6" w:rsidRPr="00643D67" w:rsidRDefault="0732F00C" w:rsidP="00FE0AEE">
      <w:pPr>
        <w:pStyle w:val="ListParagraph"/>
        <w:numPr>
          <w:ilvl w:val="0"/>
          <w:numId w:val="6"/>
        </w:numPr>
        <w:spacing w:before="120" w:after="120" w:line="276" w:lineRule="auto"/>
        <w:rPr>
          <w:rFonts w:ascii="Arial" w:hAnsi="Arial" w:cs="Arial"/>
          <w:lang w:val="en-US"/>
        </w:rPr>
      </w:pPr>
      <w:r w:rsidRPr="0732F00C">
        <w:rPr>
          <w:rFonts w:ascii="Arial" w:hAnsi="Arial" w:cs="Arial"/>
          <w:lang w:val="en-US"/>
        </w:rPr>
        <w:t>Accountable - We hold ourselves responsible for what we do and don’t do;</w:t>
      </w:r>
    </w:p>
    <w:p w14:paraId="47F38456" w14:textId="77777777" w:rsidR="00A248C6" w:rsidRPr="00643D67" w:rsidRDefault="00A248C6" w:rsidP="00FE0AEE">
      <w:pPr>
        <w:pStyle w:val="ListParagraph"/>
        <w:numPr>
          <w:ilvl w:val="0"/>
          <w:numId w:val="6"/>
        </w:numPr>
        <w:spacing w:before="120" w:after="120" w:line="276" w:lineRule="auto"/>
        <w:rPr>
          <w:rFonts w:ascii="Arial" w:hAnsi="Arial" w:cs="Arial"/>
          <w:lang w:val="en-US"/>
        </w:rPr>
      </w:pPr>
      <w:r w:rsidRPr="00643D67">
        <w:rPr>
          <w:rFonts w:ascii="Arial" w:hAnsi="Arial" w:cs="Arial"/>
          <w:lang w:val="en-US"/>
        </w:rPr>
        <w:t>Collaborative - We work well together and with others to deliver the best possible outcomes;</w:t>
      </w:r>
    </w:p>
    <w:p w14:paraId="6428C28A" w14:textId="77777777" w:rsidR="00A248C6" w:rsidRPr="00643D67" w:rsidRDefault="00A248C6" w:rsidP="00FE0AEE">
      <w:pPr>
        <w:pStyle w:val="ListParagraph"/>
        <w:numPr>
          <w:ilvl w:val="0"/>
          <w:numId w:val="6"/>
        </w:numPr>
        <w:spacing w:before="120" w:after="120" w:line="276" w:lineRule="auto"/>
        <w:rPr>
          <w:rFonts w:ascii="Arial" w:hAnsi="Arial" w:cs="Arial"/>
          <w:lang w:val="en-US"/>
        </w:rPr>
      </w:pPr>
      <w:r w:rsidRPr="00643D67">
        <w:rPr>
          <w:rFonts w:ascii="Arial" w:hAnsi="Arial" w:cs="Arial"/>
        </w:rPr>
        <w:t>Commercially Focussed - We work efficiently and responsibly to sustain and grow our services and influence;</w:t>
      </w:r>
    </w:p>
    <w:p w14:paraId="0ABC062C" w14:textId="77777777" w:rsidR="00A248C6" w:rsidRPr="00643D67" w:rsidRDefault="00A248C6" w:rsidP="00FE0AEE">
      <w:pPr>
        <w:pStyle w:val="ListParagraph"/>
        <w:numPr>
          <w:ilvl w:val="0"/>
          <w:numId w:val="6"/>
        </w:numPr>
        <w:spacing w:before="120" w:after="120" w:line="276" w:lineRule="auto"/>
        <w:rPr>
          <w:rFonts w:ascii="Arial" w:hAnsi="Arial" w:cs="Arial"/>
          <w:lang w:val="en-US"/>
        </w:rPr>
      </w:pPr>
      <w:r w:rsidRPr="00643D67">
        <w:rPr>
          <w:rFonts w:ascii="Arial" w:hAnsi="Arial" w:cs="Arial"/>
          <w:lang w:val="en-US"/>
        </w:rPr>
        <w:t xml:space="preserve">Agile - </w:t>
      </w:r>
      <w:r w:rsidRPr="00643D67">
        <w:rPr>
          <w:rFonts w:ascii="Arial" w:hAnsi="Arial" w:cs="Arial"/>
        </w:rPr>
        <w:t>We will adapt, learn and innovate to have a positive impact in a changing environment.</w:t>
      </w:r>
    </w:p>
    <w:p w14:paraId="06151842" w14:textId="77777777" w:rsidR="00A248C6" w:rsidRPr="00643D67" w:rsidRDefault="00A248C6" w:rsidP="00FE0AEE">
      <w:pPr>
        <w:pStyle w:val="Heading2"/>
        <w:spacing w:before="120" w:after="120" w:line="276" w:lineRule="auto"/>
        <w:ind w:left="0"/>
        <w:rPr>
          <w:rFonts w:cs="Arial"/>
        </w:rPr>
      </w:pPr>
      <w:r w:rsidRPr="00643D67">
        <w:rPr>
          <w:rFonts w:cs="Arial"/>
        </w:rPr>
        <w:t>Vision Australia environment</w:t>
      </w:r>
    </w:p>
    <w:p w14:paraId="725058D1" w14:textId="77777777" w:rsidR="00A248C6" w:rsidRPr="00643D67" w:rsidRDefault="00A248C6" w:rsidP="00FE0AEE">
      <w:pPr>
        <w:spacing w:before="120" w:after="120" w:line="276" w:lineRule="auto"/>
        <w:rPr>
          <w:rFonts w:ascii="Arial" w:hAnsi="Arial" w:cs="Arial"/>
          <w:b/>
        </w:rPr>
      </w:pPr>
      <w:r w:rsidRPr="00643D67">
        <w:rPr>
          <w:rFonts w:ascii="Arial" w:hAnsi="Arial" w:cs="Arial"/>
        </w:rPr>
        <w:t>Many Vision Australia employees work with Seeing Eye Dogs and all employees are likely to have contact with working dogs.</w:t>
      </w:r>
    </w:p>
    <w:p w14:paraId="0F6C36A6" w14:textId="77777777" w:rsidR="00A248C6" w:rsidRDefault="00A248C6" w:rsidP="00FE0AEE">
      <w:pPr>
        <w:spacing w:before="120" w:after="120" w:line="276" w:lineRule="auto"/>
        <w:rPr>
          <w:rFonts w:ascii="Arial" w:hAnsi="Arial" w:cs="Arial"/>
        </w:rPr>
      </w:pPr>
      <w:r w:rsidRPr="00643D67">
        <w:rPr>
          <w:rFonts w:ascii="Arial" w:hAnsi="Arial" w:cs="Arial"/>
        </w:rPr>
        <w:t>Employment is subject to the Organisation receiving a National Police Record Check and if relevant, a Working with Children Check or QLD Blue Card or Vulnerable Persons (ACT) check.</w:t>
      </w:r>
    </w:p>
    <w:p w14:paraId="19BA6AD2" w14:textId="77777777" w:rsidR="00FE0AEE" w:rsidRDefault="00FE0AEE" w:rsidP="00FE0AEE">
      <w:pPr>
        <w:pStyle w:val="Heading2"/>
        <w:spacing w:before="120" w:after="120" w:line="276" w:lineRule="auto"/>
        <w:ind w:left="0"/>
      </w:pPr>
    </w:p>
    <w:p w14:paraId="2A8C35B3" w14:textId="77777777" w:rsidR="00FE0AEE" w:rsidRDefault="00FE0AEE" w:rsidP="00FE0AEE">
      <w:pPr>
        <w:pStyle w:val="Heading2"/>
        <w:spacing w:before="120" w:after="120" w:line="276" w:lineRule="auto"/>
        <w:ind w:left="0"/>
      </w:pPr>
      <w:r w:rsidRPr="00736BF4">
        <w:lastRenderedPageBreak/>
        <w:t>Role Scope</w:t>
      </w:r>
    </w:p>
    <w:p w14:paraId="5FF4DFC7" w14:textId="68B8C507" w:rsidR="00FE0AEE" w:rsidRPr="00FF19CC" w:rsidRDefault="00FE0AEE" w:rsidP="00FE0AEE">
      <w:pPr>
        <w:spacing w:before="120" w:after="120" w:line="276" w:lineRule="auto"/>
        <w:rPr>
          <w:rFonts w:ascii="Arial" w:hAnsi="Arial" w:cs="Arial"/>
          <w:b/>
        </w:rPr>
      </w:pPr>
      <w:r w:rsidRPr="00FF19CC">
        <w:rPr>
          <w:rFonts w:ascii="Arial" w:hAnsi="Arial" w:cs="Arial"/>
          <w:b/>
        </w:rPr>
        <w:t>Reports to:</w:t>
      </w:r>
      <w:r w:rsidRPr="00FF19CC">
        <w:rPr>
          <w:rFonts w:ascii="Arial" w:hAnsi="Arial" w:cs="Arial"/>
          <w:b/>
        </w:rPr>
        <w:tab/>
      </w:r>
      <w:r w:rsidRPr="00FF19CC">
        <w:rPr>
          <w:rFonts w:ascii="Arial" w:hAnsi="Arial" w:cs="Arial"/>
          <w:b/>
        </w:rPr>
        <w:tab/>
      </w:r>
      <w:r w:rsidRPr="00FF19CC">
        <w:rPr>
          <w:rFonts w:ascii="Arial" w:hAnsi="Arial" w:cs="Arial"/>
          <w:b/>
        </w:rPr>
        <w:tab/>
      </w:r>
      <w:r w:rsidR="005C2B31">
        <w:rPr>
          <w:rFonts w:ascii="Arial" w:hAnsi="Arial" w:cs="Arial"/>
        </w:rPr>
        <w:t>Service Connect</w:t>
      </w:r>
      <w:r>
        <w:rPr>
          <w:rFonts w:ascii="Arial" w:hAnsi="Arial" w:cs="Arial"/>
        </w:rPr>
        <w:t xml:space="preserve"> Team Leader</w:t>
      </w:r>
    </w:p>
    <w:p w14:paraId="5039C7A2" w14:textId="1FBFCAEC" w:rsidR="00FE0AEE" w:rsidRPr="00FF19CC" w:rsidRDefault="00FE0AEE" w:rsidP="00FE0AEE">
      <w:pPr>
        <w:spacing w:before="120" w:after="120" w:line="276" w:lineRule="auto"/>
        <w:rPr>
          <w:rFonts w:ascii="Arial" w:hAnsi="Arial" w:cs="Arial"/>
        </w:rPr>
      </w:pPr>
      <w:r w:rsidRPr="00FF19CC">
        <w:rPr>
          <w:rFonts w:ascii="Arial" w:hAnsi="Arial" w:cs="Arial"/>
        </w:rPr>
        <w:t xml:space="preserve">Direct Report Staff: </w:t>
      </w:r>
      <w:r w:rsidRPr="00FF19CC">
        <w:rPr>
          <w:rFonts w:ascii="Arial" w:hAnsi="Arial" w:cs="Arial"/>
        </w:rPr>
        <w:tab/>
      </w:r>
      <w:r w:rsidRPr="00FF19CC">
        <w:rPr>
          <w:rFonts w:ascii="Arial" w:hAnsi="Arial" w:cs="Arial"/>
        </w:rPr>
        <w:tab/>
      </w:r>
      <w:r>
        <w:rPr>
          <w:rFonts w:ascii="Arial" w:hAnsi="Arial" w:cs="Arial"/>
        </w:rPr>
        <w:t>0</w:t>
      </w:r>
    </w:p>
    <w:p w14:paraId="53AC72BC" w14:textId="77777777" w:rsidR="00FE0AEE" w:rsidRPr="00FF19CC" w:rsidRDefault="00FE0AEE" w:rsidP="00FE0AEE">
      <w:pPr>
        <w:spacing w:before="120" w:after="120" w:line="276" w:lineRule="auto"/>
        <w:rPr>
          <w:rFonts w:ascii="Arial" w:hAnsi="Arial" w:cs="Arial"/>
        </w:rPr>
      </w:pPr>
      <w:r>
        <w:rPr>
          <w:rFonts w:ascii="Arial" w:hAnsi="Arial" w:cs="Arial"/>
        </w:rPr>
        <w:t>Operating Budget</w:t>
      </w:r>
      <w:r w:rsidRPr="00FF19CC">
        <w:rPr>
          <w:rFonts w:ascii="Arial" w:hAnsi="Arial" w:cs="Arial"/>
        </w:rPr>
        <w:t xml:space="preserve">: </w:t>
      </w:r>
      <w:r w:rsidRPr="00FF19CC">
        <w:rPr>
          <w:rFonts w:ascii="Arial" w:hAnsi="Arial" w:cs="Arial"/>
        </w:rPr>
        <w:tab/>
      </w:r>
      <w:r>
        <w:rPr>
          <w:rFonts w:ascii="Arial" w:hAnsi="Arial" w:cs="Arial"/>
        </w:rPr>
        <w:tab/>
        <w:t>Nil</w:t>
      </w:r>
    </w:p>
    <w:p w14:paraId="6D3FB53F" w14:textId="77777777" w:rsidR="00A248C6" w:rsidRPr="00643D67" w:rsidRDefault="00A248C6" w:rsidP="00FE0AEE">
      <w:pPr>
        <w:pStyle w:val="Heading2"/>
        <w:spacing w:before="120" w:after="120" w:line="276" w:lineRule="auto"/>
        <w:ind w:left="0"/>
        <w:rPr>
          <w:rFonts w:cs="Arial"/>
        </w:rPr>
      </w:pPr>
    </w:p>
    <w:sectPr w:rsidR="00A248C6" w:rsidRPr="00643D67" w:rsidSect="00EF4582">
      <w:headerReference w:type="default" r:id="rId11"/>
      <w:footerReference w:type="default" r:id="rId12"/>
      <w:pgSz w:w="11906" w:h="16838"/>
      <w:pgMar w:top="1440" w:right="1440" w:bottom="1440" w:left="144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393A4" w14:textId="77777777" w:rsidR="00C223CA" w:rsidRDefault="00C223CA" w:rsidP="007C3321">
      <w:r>
        <w:separator/>
      </w:r>
    </w:p>
  </w:endnote>
  <w:endnote w:type="continuationSeparator" w:id="0">
    <w:p w14:paraId="51242D6D" w14:textId="77777777" w:rsidR="00C223CA" w:rsidRDefault="00C223CA" w:rsidP="007C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Bold">
    <w:altName w:val="Cambria"/>
    <w:panose1 w:val="00000000000000000000"/>
    <w:charset w:val="4D"/>
    <w:family w:val="auto"/>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9158775"/>
      <w:docPartObj>
        <w:docPartGallery w:val="Page Numbers (Bottom of Page)"/>
        <w:docPartUnique/>
      </w:docPartObj>
    </w:sdtPr>
    <w:sdtEndPr/>
    <w:sdtContent>
      <w:sdt>
        <w:sdtPr>
          <w:id w:val="860082579"/>
          <w:docPartObj>
            <w:docPartGallery w:val="Page Numbers (Top of Page)"/>
            <w:docPartUnique/>
          </w:docPartObj>
        </w:sdtPr>
        <w:sdtEndPr/>
        <w:sdtContent>
          <w:p w14:paraId="59EE22CC" w14:textId="3675B23C" w:rsidR="005C213A" w:rsidRDefault="005C213A">
            <w:pPr>
              <w:pStyle w:val="Footer"/>
              <w:jc w:val="right"/>
            </w:pPr>
            <w:r>
              <w:t xml:space="preserve">Page </w:t>
            </w:r>
            <w:r>
              <w:rPr>
                <w:b/>
                <w:bCs/>
              </w:rPr>
              <w:fldChar w:fldCharType="begin"/>
            </w:r>
            <w:r>
              <w:rPr>
                <w:b/>
                <w:bCs/>
              </w:rPr>
              <w:instrText xml:space="preserve"> PAGE </w:instrText>
            </w:r>
            <w:r>
              <w:rPr>
                <w:b/>
                <w:bCs/>
              </w:rPr>
              <w:fldChar w:fldCharType="separate"/>
            </w:r>
            <w:r w:rsidR="005C2B3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C2B31">
              <w:rPr>
                <w:b/>
                <w:bCs/>
                <w:noProof/>
              </w:rPr>
              <w:t>4</w:t>
            </w:r>
            <w:r>
              <w:rPr>
                <w:b/>
                <w:bCs/>
              </w:rPr>
              <w:fldChar w:fldCharType="end"/>
            </w:r>
          </w:p>
        </w:sdtContent>
      </w:sdt>
    </w:sdtContent>
  </w:sdt>
  <w:p w14:paraId="65AF6300" w14:textId="77777777" w:rsidR="00EF4582" w:rsidRDefault="00EF4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EF3A1" w14:textId="77777777" w:rsidR="00C223CA" w:rsidRDefault="00C223CA" w:rsidP="007C3321">
      <w:r>
        <w:separator/>
      </w:r>
    </w:p>
  </w:footnote>
  <w:footnote w:type="continuationSeparator" w:id="0">
    <w:p w14:paraId="6FDCB75D" w14:textId="77777777" w:rsidR="00C223CA" w:rsidRDefault="00C223CA" w:rsidP="007C3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F207C" w14:textId="43B453B8" w:rsidR="00EF4582" w:rsidRDefault="00602DAE">
    <w:pPr>
      <w:pStyle w:val="Header"/>
    </w:pPr>
    <w:r>
      <w:rPr>
        <w:noProof/>
        <w:lang w:eastAsia="en-AU"/>
      </w:rPr>
      <w:drawing>
        <wp:anchor distT="0" distB="0" distL="114300" distR="114300" simplePos="0" relativeHeight="251658240" behindDoc="0" locked="0" layoutInCell="1" allowOverlap="1" wp14:anchorId="0E6A1936" wp14:editId="3E59DCDD">
          <wp:simplePos x="0" y="0"/>
          <wp:positionH relativeFrom="column">
            <wp:posOffset>4231640</wp:posOffset>
          </wp:positionH>
          <wp:positionV relativeFrom="paragraph">
            <wp:posOffset>-269240</wp:posOffset>
          </wp:positionV>
          <wp:extent cx="1967230" cy="627380"/>
          <wp:effectExtent l="0" t="0" r="0" b="1270"/>
          <wp:wrapSquare wrapText="bothSides"/>
          <wp:docPr id="1" name="Picture 1" descr="\\koofnp01v\Users$\ddyer\SystemFiles\Desktop\V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230" cy="627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53F5"/>
    <w:multiLevelType w:val="hybridMultilevel"/>
    <w:tmpl w:val="30B641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E422CAC"/>
    <w:multiLevelType w:val="hybridMultilevel"/>
    <w:tmpl w:val="022E1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B601F9"/>
    <w:multiLevelType w:val="hybridMultilevel"/>
    <w:tmpl w:val="D082BA10"/>
    <w:lvl w:ilvl="0" w:tplc="82E86E9E">
      <w:start w:val="1"/>
      <w:numFmt w:val="bullet"/>
      <w:lvlText w:val=""/>
      <w:lvlJc w:val="left"/>
      <w:pPr>
        <w:ind w:left="720" w:hanging="360"/>
      </w:pPr>
      <w:rPr>
        <w:rFonts w:ascii="Symbol" w:hAnsi="Symbol" w:hint="default"/>
      </w:rPr>
    </w:lvl>
    <w:lvl w:ilvl="1" w:tplc="225C9556">
      <w:start w:val="1"/>
      <w:numFmt w:val="bullet"/>
      <w:lvlText w:val="o"/>
      <w:lvlJc w:val="left"/>
      <w:pPr>
        <w:ind w:left="1440" w:hanging="360"/>
      </w:pPr>
      <w:rPr>
        <w:rFonts w:ascii="Courier New" w:hAnsi="Courier New" w:hint="default"/>
      </w:rPr>
    </w:lvl>
    <w:lvl w:ilvl="2" w:tplc="9168F07C">
      <w:start w:val="1"/>
      <w:numFmt w:val="bullet"/>
      <w:lvlText w:val=""/>
      <w:lvlJc w:val="left"/>
      <w:pPr>
        <w:ind w:left="2160" w:hanging="360"/>
      </w:pPr>
      <w:rPr>
        <w:rFonts w:ascii="Wingdings" w:hAnsi="Wingdings" w:hint="default"/>
      </w:rPr>
    </w:lvl>
    <w:lvl w:ilvl="3" w:tplc="7C100D9A">
      <w:start w:val="1"/>
      <w:numFmt w:val="bullet"/>
      <w:lvlText w:val=""/>
      <w:lvlJc w:val="left"/>
      <w:pPr>
        <w:ind w:left="2880" w:hanging="360"/>
      </w:pPr>
      <w:rPr>
        <w:rFonts w:ascii="Symbol" w:hAnsi="Symbol" w:hint="default"/>
      </w:rPr>
    </w:lvl>
    <w:lvl w:ilvl="4" w:tplc="36FA68CE">
      <w:start w:val="1"/>
      <w:numFmt w:val="bullet"/>
      <w:lvlText w:val="o"/>
      <w:lvlJc w:val="left"/>
      <w:pPr>
        <w:ind w:left="3600" w:hanging="360"/>
      </w:pPr>
      <w:rPr>
        <w:rFonts w:ascii="Courier New" w:hAnsi="Courier New" w:hint="default"/>
      </w:rPr>
    </w:lvl>
    <w:lvl w:ilvl="5" w:tplc="466617FE">
      <w:start w:val="1"/>
      <w:numFmt w:val="bullet"/>
      <w:lvlText w:val=""/>
      <w:lvlJc w:val="left"/>
      <w:pPr>
        <w:ind w:left="4320" w:hanging="360"/>
      </w:pPr>
      <w:rPr>
        <w:rFonts w:ascii="Wingdings" w:hAnsi="Wingdings" w:hint="default"/>
      </w:rPr>
    </w:lvl>
    <w:lvl w:ilvl="6" w:tplc="B96ABC0E">
      <w:start w:val="1"/>
      <w:numFmt w:val="bullet"/>
      <w:lvlText w:val=""/>
      <w:lvlJc w:val="left"/>
      <w:pPr>
        <w:ind w:left="5040" w:hanging="360"/>
      </w:pPr>
      <w:rPr>
        <w:rFonts w:ascii="Symbol" w:hAnsi="Symbol" w:hint="default"/>
      </w:rPr>
    </w:lvl>
    <w:lvl w:ilvl="7" w:tplc="DD98B754">
      <w:start w:val="1"/>
      <w:numFmt w:val="bullet"/>
      <w:lvlText w:val="o"/>
      <w:lvlJc w:val="left"/>
      <w:pPr>
        <w:ind w:left="5760" w:hanging="360"/>
      </w:pPr>
      <w:rPr>
        <w:rFonts w:ascii="Courier New" w:hAnsi="Courier New" w:hint="default"/>
      </w:rPr>
    </w:lvl>
    <w:lvl w:ilvl="8" w:tplc="B9929AF4">
      <w:start w:val="1"/>
      <w:numFmt w:val="bullet"/>
      <w:lvlText w:val=""/>
      <w:lvlJc w:val="left"/>
      <w:pPr>
        <w:ind w:left="6480" w:hanging="360"/>
      </w:pPr>
      <w:rPr>
        <w:rFonts w:ascii="Wingdings" w:hAnsi="Wingdings" w:hint="default"/>
      </w:rPr>
    </w:lvl>
  </w:abstractNum>
  <w:abstractNum w:abstractNumId="3" w15:restartNumberingAfterBreak="0">
    <w:nsid w:val="14400FF3"/>
    <w:multiLevelType w:val="hybridMultilevel"/>
    <w:tmpl w:val="13BA14B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4" w15:restartNumberingAfterBreak="0">
    <w:nsid w:val="14D73802"/>
    <w:multiLevelType w:val="hybridMultilevel"/>
    <w:tmpl w:val="C4543F88"/>
    <w:lvl w:ilvl="0" w:tplc="B4DE2A4A">
      <w:start w:val="1"/>
      <w:numFmt w:val="bullet"/>
      <w:lvlText w:val=""/>
      <w:lvlJc w:val="left"/>
      <w:pPr>
        <w:ind w:left="720" w:hanging="360"/>
      </w:pPr>
      <w:rPr>
        <w:rFonts w:ascii="Symbol" w:hAnsi="Symbol" w:hint="default"/>
      </w:rPr>
    </w:lvl>
    <w:lvl w:ilvl="1" w:tplc="DA0C8CB8">
      <w:start w:val="1"/>
      <w:numFmt w:val="bullet"/>
      <w:lvlText w:val="o"/>
      <w:lvlJc w:val="left"/>
      <w:pPr>
        <w:ind w:left="1440" w:hanging="360"/>
      </w:pPr>
      <w:rPr>
        <w:rFonts w:ascii="Courier New" w:hAnsi="Courier New" w:hint="default"/>
      </w:rPr>
    </w:lvl>
    <w:lvl w:ilvl="2" w:tplc="05F2705A">
      <w:start w:val="1"/>
      <w:numFmt w:val="bullet"/>
      <w:lvlText w:val=""/>
      <w:lvlJc w:val="left"/>
      <w:pPr>
        <w:ind w:left="2160" w:hanging="360"/>
      </w:pPr>
      <w:rPr>
        <w:rFonts w:ascii="Wingdings" w:hAnsi="Wingdings" w:hint="default"/>
      </w:rPr>
    </w:lvl>
    <w:lvl w:ilvl="3" w:tplc="8E24A2CE">
      <w:start w:val="1"/>
      <w:numFmt w:val="bullet"/>
      <w:lvlText w:val=""/>
      <w:lvlJc w:val="left"/>
      <w:pPr>
        <w:ind w:left="2880" w:hanging="360"/>
      </w:pPr>
      <w:rPr>
        <w:rFonts w:ascii="Symbol" w:hAnsi="Symbol" w:hint="default"/>
      </w:rPr>
    </w:lvl>
    <w:lvl w:ilvl="4" w:tplc="2E32BBE2">
      <w:start w:val="1"/>
      <w:numFmt w:val="bullet"/>
      <w:lvlText w:val="o"/>
      <w:lvlJc w:val="left"/>
      <w:pPr>
        <w:ind w:left="3600" w:hanging="360"/>
      </w:pPr>
      <w:rPr>
        <w:rFonts w:ascii="Courier New" w:hAnsi="Courier New" w:hint="default"/>
      </w:rPr>
    </w:lvl>
    <w:lvl w:ilvl="5" w:tplc="3E1AB9B2">
      <w:start w:val="1"/>
      <w:numFmt w:val="bullet"/>
      <w:lvlText w:val=""/>
      <w:lvlJc w:val="left"/>
      <w:pPr>
        <w:ind w:left="4320" w:hanging="360"/>
      </w:pPr>
      <w:rPr>
        <w:rFonts w:ascii="Wingdings" w:hAnsi="Wingdings" w:hint="default"/>
      </w:rPr>
    </w:lvl>
    <w:lvl w:ilvl="6" w:tplc="5E06A0B2">
      <w:start w:val="1"/>
      <w:numFmt w:val="bullet"/>
      <w:lvlText w:val=""/>
      <w:lvlJc w:val="left"/>
      <w:pPr>
        <w:ind w:left="5040" w:hanging="360"/>
      </w:pPr>
      <w:rPr>
        <w:rFonts w:ascii="Symbol" w:hAnsi="Symbol" w:hint="default"/>
      </w:rPr>
    </w:lvl>
    <w:lvl w:ilvl="7" w:tplc="74EAD5DC">
      <w:start w:val="1"/>
      <w:numFmt w:val="bullet"/>
      <w:lvlText w:val="o"/>
      <w:lvlJc w:val="left"/>
      <w:pPr>
        <w:ind w:left="5760" w:hanging="360"/>
      </w:pPr>
      <w:rPr>
        <w:rFonts w:ascii="Courier New" w:hAnsi="Courier New" w:hint="default"/>
      </w:rPr>
    </w:lvl>
    <w:lvl w:ilvl="8" w:tplc="F432ABA4">
      <w:start w:val="1"/>
      <w:numFmt w:val="bullet"/>
      <w:lvlText w:val=""/>
      <w:lvlJc w:val="left"/>
      <w:pPr>
        <w:ind w:left="6480" w:hanging="360"/>
      </w:pPr>
      <w:rPr>
        <w:rFonts w:ascii="Wingdings" w:hAnsi="Wingdings" w:hint="default"/>
      </w:rPr>
    </w:lvl>
  </w:abstractNum>
  <w:abstractNum w:abstractNumId="5" w15:restartNumberingAfterBreak="0">
    <w:nsid w:val="15E9441D"/>
    <w:multiLevelType w:val="hybridMultilevel"/>
    <w:tmpl w:val="926E25DC"/>
    <w:lvl w:ilvl="0" w:tplc="C6785CD4">
      <w:start w:val="1"/>
      <w:numFmt w:val="bullet"/>
      <w:lvlText w:val=""/>
      <w:lvlJc w:val="left"/>
      <w:pPr>
        <w:ind w:left="720" w:hanging="360"/>
      </w:pPr>
      <w:rPr>
        <w:rFonts w:ascii="Symbol" w:hAnsi="Symbol" w:hint="default"/>
      </w:rPr>
    </w:lvl>
    <w:lvl w:ilvl="1" w:tplc="A56CCD14">
      <w:start w:val="1"/>
      <w:numFmt w:val="bullet"/>
      <w:lvlText w:val="o"/>
      <w:lvlJc w:val="left"/>
      <w:pPr>
        <w:ind w:left="1440" w:hanging="360"/>
      </w:pPr>
      <w:rPr>
        <w:rFonts w:ascii="Courier New" w:hAnsi="Courier New" w:hint="default"/>
      </w:rPr>
    </w:lvl>
    <w:lvl w:ilvl="2" w:tplc="FB62860C">
      <w:start w:val="1"/>
      <w:numFmt w:val="bullet"/>
      <w:lvlText w:val=""/>
      <w:lvlJc w:val="left"/>
      <w:pPr>
        <w:ind w:left="2160" w:hanging="360"/>
      </w:pPr>
      <w:rPr>
        <w:rFonts w:ascii="Wingdings" w:hAnsi="Wingdings" w:hint="default"/>
      </w:rPr>
    </w:lvl>
    <w:lvl w:ilvl="3" w:tplc="EFD8C36A">
      <w:start w:val="1"/>
      <w:numFmt w:val="bullet"/>
      <w:lvlText w:val=""/>
      <w:lvlJc w:val="left"/>
      <w:pPr>
        <w:ind w:left="2880" w:hanging="360"/>
      </w:pPr>
      <w:rPr>
        <w:rFonts w:ascii="Symbol" w:hAnsi="Symbol" w:hint="default"/>
      </w:rPr>
    </w:lvl>
    <w:lvl w:ilvl="4" w:tplc="2CBC7652">
      <w:start w:val="1"/>
      <w:numFmt w:val="bullet"/>
      <w:lvlText w:val="o"/>
      <w:lvlJc w:val="left"/>
      <w:pPr>
        <w:ind w:left="3600" w:hanging="360"/>
      </w:pPr>
      <w:rPr>
        <w:rFonts w:ascii="Courier New" w:hAnsi="Courier New" w:hint="default"/>
      </w:rPr>
    </w:lvl>
    <w:lvl w:ilvl="5" w:tplc="A1F6C6D8">
      <w:start w:val="1"/>
      <w:numFmt w:val="bullet"/>
      <w:lvlText w:val=""/>
      <w:lvlJc w:val="left"/>
      <w:pPr>
        <w:ind w:left="4320" w:hanging="360"/>
      </w:pPr>
      <w:rPr>
        <w:rFonts w:ascii="Wingdings" w:hAnsi="Wingdings" w:hint="default"/>
      </w:rPr>
    </w:lvl>
    <w:lvl w:ilvl="6" w:tplc="F8E4E43A">
      <w:start w:val="1"/>
      <w:numFmt w:val="bullet"/>
      <w:lvlText w:val=""/>
      <w:lvlJc w:val="left"/>
      <w:pPr>
        <w:ind w:left="5040" w:hanging="360"/>
      </w:pPr>
      <w:rPr>
        <w:rFonts w:ascii="Symbol" w:hAnsi="Symbol" w:hint="default"/>
      </w:rPr>
    </w:lvl>
    <w:lvl w:ilvl="7" w:tplc="2E409C9E">
      <w:start w:val="1"/>
      <w:numFmt w:val="bullet"/>
      <w:lvlText w:val="o"/>
      <w:lvlJc w:val="left"/>
      <w:pPr>
        <w:ind w:left="5760" w:hanging="360"/>
      </w:pPr>
      <w:rPr>
        <w:rFonts w:ascii="Courier New" w:hAnsi="Courier New" w:hint="default"/>
      </w:rPr>
    </w:lvl>
    <w:lvl w:ilvl="8" w:tplc="F9A6E042">
      <w:start w:val="1"/>
      <w:numFmt w:val="bullet"/>
      <w:lvlText w:val=""/>
      <w:lvlJc w:val="left"/>
      <w:pPr>
        <w:ind w:left="6480" w:hanging="360"/>
      </w:pPr>
      <w:rPr>
        <w:rFonts w:ascii="Wingdings" w:hAnsi="Wingdings" w:hint="default"/>
      </w:rPr>
    </w:lvl>
  </w:abstractNum>
  <w:abstractNum w:abstractNumId="6" w15:restartNumberingAfterBreak="0">
    <w:nsid w:val="33FA328E"/>
    <w:multiLevelType w:val="hybridMultilevel"/>
    <w:tmpl w:val="6756C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D467A3"/>
    <w:multiLevelType w:val="hybridMultilevel"/>
    <w:tmpl w:val="2AE288F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 w15:restartNumberingAfterBreak="0">
    <w:nsid w:val="3A7C66E7"/>
    <w:multiLevelType w:val="hybridMultilevel"/>
    <w:tmpl w:val="209C8B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3D6B7C25"/>
    <w:multiLevelType w:val="hybridMultilevel"/>
    <w:tmpl w:val="BAA03598"/>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760419"/>
    <w:multiLevelType w:val="hybridMultilevel"/>
    <w:tmpl w:val="CCD24720"/>
    <w:lvl w:ilvl="0" w:tplc="FFFFFFFF">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2A770DE"/>
    <w:multiLevelType w:val="hybridMultilevel"/>
    <w:tmpl w:val="9B220BB2"/>
    <w:lvl w:ilvl="0" w:tplc="2A30E04A">
      <w:start w:val="1"/>
      <w:numFmt w:val="bullet"/>
      <w:lvlText w:val=""/>
      <w:lvlJc w:val="left"/>
      <w:pPr>
        <w:ind w:left="720" w:hanging="360"/>
      </w:pPr>
      <w:rPr>
        <w:rFonts w:ascii="Symbol" w:hAnsi="Symbol" w:hint="default"/>
      </w:rPr>
    </w:lvl>
    <w:lvl w:ilvl="1" w:tplc="0F268B30">
      <w:start w:val="1"/>
      <w:numFmt w:val="bullet"/>
      <w:lvlText w:val="o"/>
      <w:lvlJc w:val="left"/>
      <w:pPr>
        <w:ind w:left="1440" w:hanging="360"/>
      </w:pPr>
      <w:rPr>
        <w:rFonts w:ascii="Courier New" w:hAnsi="Courier New" w:hint="default"/>
      </w:rPr>
    </w:lvl>
    <w:lvl w:ilvl="2" w:tplc="34D4280A">
      <w:start w:val="1"/>
      <w:numFmt w:val="bullet"/>
      <w:lvlText w:val=""/>
      <w:lvlJc w:val="left"/>
      <w:pPr>
        <w:ind w:left="2160" w:hanging="360"/>
      </w:pPr>
      <w:rPr>
        <w:rFonts w:ascii="Wingdings" w:hAnsi="Wingdings" w:hint="default"/>
      </w:rPr>
    </w:lvl>
    <w:lvl w:ilvl="3" w:tplc="95D4511C">
      <w:start w:val="1"/>
      <w:numFmt w:val="bullet"/>
      <w:lvlText w:val=""/>
      <w:lvlJc w:val="left"/>
      <w:pPr>
        <w:ind w:left="2880" w:hanging="360"/>
      </w:pPr>
      <w:rPr>
        <w:rFonts w:ascii="Symbol" w:hAnsi="Symbol" w:hint="default"/>
      </w:rPr>
    </w:lvl>
    <w:lvl w:ilvl="4" w:tplc="33103BFC">
      <w:start w:val="1"/>
      <w:numFmt w:val="bullet"/>
      <w:lvlText w:val="o"/>
      <w:lvlJc w:val="left"/>
      <w:pPr>
        <w:ind w:left="3600" w:hanging="360"/>
      </w:pPr>
      <w:rPr>
        <w:rFonts w:ascii="Courier New" w:hAnsi="Courier New" w:hint="default"/>
      </w:rPr>
    </w:lvl>
    <w:lvl w:ilvl="5" w:tplc="83805E8C">
      <w:start w:val="1"/>
      <w:numFmt w:val="bullet"/>
      <w:lvlText w:val=""/>
      <w:lvlJc w:val="left"/>
      <w:pPr>
        <w:ind w:left="4320" w:hanging="360"/>
      </w:pPr>
      <w:rPr>
        <w:rFonts w:ascii="Wingdings" w:hAnsi="Wingdings" w:hint="default"/>
      </w:rPr>
    </w:lvl>
    <w:lvl w:ilvl="6" w:tplc="91BA272E">
      <w:start w:val="1"/>
      <w:numFmt w:val="bullet"/>
      <w:lvlText w:val=""/>
      <w:lvlJc w:val="left"/>
      <w:pPr>
        <w:ind w:left="5040" w:hanging="360"/>
      </w:pPr>
      <w:rPr>
        <w:rFonts w:ascii="Symbol" w:hAnsi="Symbol" w:hint="default"/>
      </w:rPr>
    </w:lvl>
    <w:lvl w:ilvl="7" w:tplc="826CDE36">
      <w:start w:val="1"/>
      <w:numFmt w:val="bullet"/>
      <w:lvlText w:val="o"/>
      <w:lvlJc w:val="left"/>
      <w:pPr>
        <w:ind w:left="5760" w:hanging="360"/>
      </w:pPr>
      <w:rPr>
        <w:rFonts w:ascii="Courier New" w:hAnsi="Courier New" w:hint="default"/>
      </w:rPr>
    </w:lvl>
    <w:lvl w:ilvl="8" w:tplc="44669218">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
  </w:num>
  <w:num w:numId="4">
    <w:abstractNumId w:val="4"/>
  </w:num>
  <w:num w:numId="5">
    <w:abstractNumId w:val="1"/>
  </w:num>
  <w:num w:numId="6">
    <w:abstractNumId w:val="7"/>
  </w:num>
  <w:num w:numId="7">
    <w:abstractNumId w:val="10"/>
  </w:num>
  <w:num w:numId="8">
    <w:abstractNumId w:val="3"/>
  </w:num>
  <w:num w:numId="9">
    <w:abstractNumId w:val="9"/>
  </w:num>
  <w:num w:numId="10">
    <w:abstractNumId w:val="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DB"/>
    <w:rsid w:val="00054C80"/>
    <w:rsid w:val="00070F8E"/>
    <w:rsid w:val="000B3C6C"/>
    <w:rsid w:val="001513CD"/>
    <w:rsid w:val="0018211B"/>
    <w:rsid w:val="001C3779"/>
    <w:rsid w:val="002A1BA4"/>
    <w:rsid w:val="002D452E"/>
    <w:rsid w:val="002E21BD"/>
    <w:rsid w:val="002F7A9E"/>
    <w:rsid w:val="00341206"/>
    <w:rsid w:val="00392C60"/>
    <w:rsid w:val="003943AE"/>
    <w:rsid w:val="00443CD2"/>
    <w:rsid w:val="004A1BCE"/>
    <w:rsid w:val="004A5E44"/>
    <w:rsid w:val="004E5AF2"/>
    <w:rsid w:val="004E73C5"/>
    <w:rsid w:val="004E7DE6"/>
    <w:rsid w:val="00507362"/>
    <w:rsid w:val="00567291"/>
    <w:rsid w:val="00571C05"/>
    <w:rsid w:val="005C213A"/>
    <w:rsid w:val="005C2B31"/>
    <w:rsid w:val="005C4A07"/>
    <w:rsid w:val="005E21F2"/>
    <w:rsid w:val="005E70B2"/>
    <w:rsid w:val="005F5092"/>
    <w:rsid w:val="005F59F5"/>
    <w:rsid w:val="00602DAE"/>
    <w:rsid w:val="00625F6A"/>
    <w:rsid w:val="006566E5"/>
    <w:rsid w:val="00662C2A"/>
    <w:rsid w:val="006D3CA3"/>
    <w:rsid w:val="006F5D41"/>
    <w:rsid w:val="007101CB"/>
    <w:rsid w:val="007430EF"/>
    <w:rsid w:val="00771F1D"/>
    <w:rsid w:val="00797468"/>
    <w:rsid w:val="007C3321"/>
    <w:rsid w:val="007F458E"/>
    <w:rsid w:val="00933A82"/>
    <w:rsid w:val="00943456"/>
    <w:rsid w:val="00947732"/>
    <w:rsid w:val="00A248C6"/>
    <w:rsid w:val="00A9404F"/>
    <w:rsid w:val="00AB0F12"/>
    <w:rsid w:val="00AE1553"/>
    <w:rsid w:val="00B1268A"/>
    <w:rsid w:val="00B14628"/>
    <w:rsid w:val="00B314DE"/>
    <w:rsid w:val="00BD47FD"/>
    <w:rsid w:val="00BD5A60"/>
    <w:rsid w:val="00C223CA"/>
    <w:rsid w:val="00C50E36"/>
    <w:rsid w:val="00C7744B"/>
    <w:rsid w:val="00CA2BA7"/>
    <w:rsid w:val="00D67FDD"/>
    <w:rsid w:val="00D94D25"/>
    <w:rsid w:val="00DA16DD"/>
    <w:rsid w:val="00DD432A"/>
    <w:rsid w:val="00DD6FDB"/>
    <w:rsid w:val="00E41E21"/>
    <w:rsid w:val="00E44A43"/>
    <w:rsid w:val="00E51FC4"/>
    <w:rsid w:val="00E7688B"/>
    <w:rsid w:val="00E7770F"/>
    <w:rsid w:val="00E962FC"/>
    <w:rsid w:val="00EC4E9F"/>
    <w:rsid w:val="00EF4582"/>
    <w:rsid w:val="00F05482"/>
    <w:rsid w:val="00F503C4"/>
    <w:rsid w:val="00FE0AEE"/>
    <w:rsid w:val="00FF6372"/>
    <w:rsid w:val="0732F00C"/>
    <w:rsid w:val="0C4BF35A"/>
    <w:rsid w:val="0D0B27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FF2055"/>
  <w15:docId w15:val="{E5FCFA1C-6B72-4FA5-94E6-EC562013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FD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7C33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6FDB"/>
    <w:pPr>
      <w:widowControl w:val="0"/>
      <w:suppressAutoHyphens/>
      <w:autoSpaceDE w:val="0"/>
      <w:autoSpaceDN w:val="0"/>
      <w:adjustRightInd w:val="0"/>
      <w:spacing w:after="113" w:line="310" w:lineRule="atLeast"/>
      <w:ind w:left="720"/>
      <w:textAlignment w:val="center"/>
      <w:outlineLvl w:val="1"/>
    </w:pPr>
    <w:rPr>
      <w:rFonts w:ascii="Arial" w:hAnsi="Arial" w:cs="Univers-Bold"/>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6FDB"/>
    <w:rPr>
      <w:rFonts w:ascii="Arial" w:eastAsiaTheme="minorEastAsia" w:hAnsi="Arial" w:cs="Univers-Bold"/>
      <w:b/>
      <w:bCs/>
      <w:color w:val="000000"/>
      <w:sz w:val="24"/>
      <w:szCs w:val="24"/>
      <w:lang w:val="en-US"/>
    </w:rPr>
  </w:style>
  <w:style w:type="paragraph" w:customStyle="1" w:styleId="Style4">
    <w:name w:val="Style4"/>
    <w:basedOn w:val="Normal"/>
    <w:qFormat/>
    <w:rsid w:val="00DD6FDB"/>
    <w:pPr>
      <w:widowControl w:val="0"/>
      <w:suppressAutoHyphens/>
      <w:autoSpaceDE w:val="0"/>
      <w:autoSpaceDN w:val="0"/>
      <w:adjustRightInd w:val="0"/>
      <w:spacing w:after="198" w:line="300" w:lineRule="atLeast"/>
      <w:textAlignment w:val="center"/>
    </w:pPr>
    <w:rPr>
      <w:rFonts w:ascii="Arial" w:hAnsi="Arial" w:cs="Univers"/>
      <w:color w:val="000000"/>
      <w:lang w:val="en-GB"/>
    </w:rPr>
  </w:style>
  <w:style w:type="paragraph" w:styleId="ListParagraph">
    <w:name w:val="List Paragraph"/>
    <w:basedOn w:val="Normal"/>
    <w:uiPriority w:val="99"/>
    <w:qFormat/>
    <w:rsid w:val="00DD6FDB"/>
    <w:pPr>
      <w:spacing w:before="240" w:after="240" w:line="288" w:lineRule="auto"/>
      <w:ind w:left="720"/>
      <w:contextualSpacing/>
    </w:pPr>
    <w:rPr>
      <w:rFonts w:eastAsiaTheme="minorHAnsi" w:cs="Times New Roman"/>
    </w:rPr>
  </w:style>
  <w:style w:type="character" w:customStyle="1" w:styleId="Heading1Char">
    <w:name w:val="Heading 1 Char"/>
    <w:basedOn w:val="DefaultParagraphFont"/>
    <w:link w:val="Heading1"/>
    <w:uiPriority w:val="9"/>
    <w:rsid w:val="007C332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C3321"/>
    <w:pPr>
      <w:tabs>
        <w:tab w:val="center" w:pos="4513"/>
        <w:tab w:val="right" w:pos="9026"/>
      </w:tabs>
    </w:pPr>
  </w:style>
  <w:style w:type="character" w:customStyle="1" w:styleId="HeaderChar">
    <w:name w:val="Header Char"/>
    <w:basedOn w:val="DefaultParagraphFont"/>
    <w:link w:val="Header"/>
    <w:uiPriority w:val="99"/>
    <w:rsid w:val="007C3321"/>
    <w:rPr>
      <w:rFonts w:eastAsiaTheme="minorEastAsia"/>
      <w:sz w:val="24"/>
      <w:szCs w:val="24"/>
    </w:rPr>
  </w:style>
  <w:style w:type="paragraph" w:styleId="Footer">
    <w:name w:val="footer"/>
    <w:basedOn w:val="Normal"/>
    <w:link w:val="FooterChar"/>
    <w:uiPriority w:val="99"/>
    <w:unhideWhenUsed/>
    <w:rsid w:val="007C3321"/>
    <w:pPr>
      <w:tabs>
        <w:tab w:val="center" w:pos="4513"/>
        <w:tab w:val="right" w:pos="9026"/>
      </w:tabs>
    </w:pPr>
  </w:style>
  <w:style w:type="character" w:customStyle="1" w:styleId="FooterChar">
    <w:name w:val="Footer Char"/>
    <w:basedOn w:val="DefaultParagraphFont"/>
    <w:link w:val="Footer"/>
    <w:uiPriority w:val="99"/>
    <w:rsid w:val="007C3321"/>
    <w:rPr>
      <w:rFonts w:eastAsiaTheme="minorEastAsia"/>
      <w:sz w:val="24"/>
      <w:szCs w:val="24"/>
    </w:rPr>
  </w:style>
  <w:style w:type="paragraph" w:styleId="BalloonText">
    <w:name w:val="Balloon Text"/>
    <w:basedOn w:val="Normal"/>
    <w:link w:val="BalloonTextChar"/>
    <w:uiPriority w:val="99"/>
    <w:semiHidden/>
    <w:unhideWhenUsed/>
    <w:rsid w:val="007C3321"/>
    <w:rPr>
      <w:rFonts w:ascii="Tahoma" w:hAnsi="Tahoma" w:cs="Tahoma"/>
      <w:sz w:val="16"/>
      <w:szCs w:val="16"/>
    </w:rPr>
  </w:style>
  <w:style w:type="character" w:customStyle="1" w:styleId="BalloonTextChar">
    <w:name w:val="Balloon Text Char"/>
    <w:basedOn w:val="DefaultParagraphFont"/>
    <w:link w:val="BalloonText"/>
    <w:uiPriority w:val="99"/>
    <w:semiHidden/>
    <w:rsid w:val="007C3321"/>
    <w:rPr>
      <w:rFonts w:ascii="Tahoma" w:eastAsiaTheme="minorEastAsia" w:hAnsi="Tahoma" w:cs="Tahoma"/>
      <w:sz w:val="16"/>
      <w:szCs w:val="16"/>
    </w:rPr>
  </w:style>
  <w:style w:type="paragraph" w:customStyle="1" w:styleId="Default">
    <w:name w:val="Default"/>
    <w:rsid w:val="007C332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F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688B"/>
    <w:rPr>
      <w:sz w:val="16"/>
      <w:szCs w:val="16"/>
    </w:rPr>
  </w:style>
  <w:style w:type="paragraph" w:styleId="CommentText">
    <w:name w:val="annotation text"/>
    <w:basedOn w:val="Normal"/>
    <w:link w:val="CommentTextChar"/>
    <w:uiPriority w:val="99"/>
    <w:semiHidden/>
    <w:unhideWhenUsed/>
    <w:rsid w:val="00E7688B"/>
    <w:rPr>
      <w:sz w:val="20"/>
      <w:szCs w:val="20"/>
    </w:rPr>
  </w:style>
  <w:style w:type="character" w:customStyle="1" w:styleId="CommentTextChar">
    <w:name w:val="Comment Text Char"/>
    <w:basedOn w:val="DefaultParagraphFont"/>
    <w:link w:val="CommentText"/>
    <w:uiPriority w:val="99"/>
    <w:semiHidden/>
    <w:rsid w:val="00E7688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7688B"/>
    <w:rPr>
      <w:b/>
      <w:bCs/>
    </w:rPr>
  </w:style>
  <w:style w:type="character" w:customStyle="1" w:styleId="CommentSubjectChar">
    <w:name w:val="Comment Subject Char"/>
    <w:basedOn w:val="CommentTextChar"/>
    <w:link w:val="CommentSubject"/>
    <w:uiPriority w:val="99"/>
    <w:semiHidden/>
    <w:rsid w:val="00E7688B"/>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40541">
      <w:bodyDiv w:val="1"/>
      <w:marLeft w:val="0"/>
      <w:marRight w:val="0"/>
      <w:marTop w:val="0"/>
      <w:marBottom w:val="0"/>
      <w:divBdr>
        <w:top w:val="none" w:sz="0" w:space="0" w:color="auto"/>
        <w:left w:val="none" w:sz="0" w:space="0" w:color="auto"/>
        <w:bottom w:val="none" w:sz="0" w:space="0" w:color="auto"/>
        <w:right w:val="none" w:sz="0" w:space="0" w:color="auto"/>
      </w:divBdr>
    </w:div>
    <w:div w:id="358316468">
      <w:bodyDiv w:val="1"/>
      <w:marLeft w:val="0"/>
      <w:marRight w:val="0"/>
      <w:marTop w:val="0"/>
      <w:marBottom w:val="0"/>
      <w:divBdr>
        <w:top w:val="none" w:sz="0" w:space="0" w:color="auto"/>
        <w:left w:val="none" w:sz="0" w:space="0" w:color="auto"/>
        <w:bottom w:val="none" w:sz="0" w:space="0" w:color="auto"/>
        <w:right w:val="none" w:sz="0" w:space="0" w:color="auto"/>
      </w:divBdr>
    </w:div>
    <w:div w:id="378090041">
      <w:bodyDiv w:val="1"/>
      <w:marLeft w:val="0"/>
      <w:marRight w:val="0"/>
      <w:marTop w:val="0"/>
      <w:marBottom w:val="0"/>
      <w:divBdr>
        <w:top w:val="none" w:sz="0" w:space="0" w:color="auto"/>
        <w:left w:val="none" w:sz="0" w:space="0" w:color="auto"/>
        <w:bottom w:val="none" w:sz="0" w:space="0" w:color="auto"/>
        <w:right w:val="none" w:sz="0" w:space="0" w:color="auto"/>
      </w:divBdr>
    </w:div>
    <w:div w:id="414136472">
      <w:bodyDiv w:val="1"/>
      <w:marLeft w:val="0"/>
      <w:marRight w:val="0"/>
      <w:marTop w:val="0"/>
      <w:marBottom w:val="0"/>
      <w:divBdr>
        <w:top w:val="none" w:sz="0" w:space="0" w:color="auto"/>
        <w:left w:val="none" w:sz="0" w:space="0" w:color="auto"/>
        <w:bottom w:val="none" w:sz="0" w:space="0" w:color="auto"/>
        <w:right w:val="none" w:sz="0" w:space="0" w:color="auto"/>
      </w:divBdr>
    </w:div>
    <w:div w:id="513228389">
      <w:bodyDiv w:val="1"/>
      <w:marLeft w:val="0"/>
      <w:marRight w:val="0"/>
      <w:marTop w:val="0"/>
      <w:marBottom w:val="0"/>
      <w:divBdr>
        <w:top w:val="none" w:sz="0" w:space="0" w:color="auto"/>
        <w:left w:val="none" w:sz="0" w:space="0" w:color="auto"/>
        <w:bottom w:val="none" w:sz="0" w:space="0" w:color="auto"/>
        <w:right w:val="none" w:sz="0" w:space="0" w:color="auto"/>
      </w:divBdr>
    </w:div>
    <w:div w:id="1277834498">
      <w:bodyDiv w:val="1"/>
      <w:marLeft w:val="0"/>
      <w:marRight w:val="0"/>
      <w:marTop w:val="0"/>
      <w:marBottom w:val="0"/>
      <w:divBdr>
        <w:top w:val="none" w:sz="0" w:space="0" w:color="auto"/>
        <w:left w:val="none" w:sz="0" w:space="0" w:color="auto"/>
        <w:bottom w:val="none" w:sz="0" w:space="0" w:color="auto"/>
        <w:right w:val="none" w:sz="0" w:space="0" w:color="auto"/>
      </w:divBdr>
    </w:div>
    <w:div w:id="1283341388">
      <w:bodyDiv w:val="1"/>
      <w:marLeft w:val="0"/>
      <w:marRight w:val="0"/>
      <w:marTop w:val="0"/>
      <w:marBottom w:val="0"/>
      <w:divBdr>
        <w:top w:val="none" w:sz="0" w:space="0" w:color="auto"/>
        <w:left w:val="none" w:sz="0" w:space="0" w:color="auto"/>
        <w:bottom w:val="none" w:sz="0" w:space="0" w:color="auto"/>
        <w:right w:val="none" w:sz="0" w:space="0" w:color="auto"/>
      </w:divBdr>
    </w:div>
    <w:div w:id="1746415734">
      <w:bodyDiv w:val="1"/>
      <w:marLeft w:val="0"/>
      <w:marRight w:val="0"/>
      <w:marTop w:val="0"/>
      <w:marBottom w:val="0"/>
      <w:divBdr>
        <w:top w:val="none" w:sz="0" w:space="0" w:color="auto"/>
        <w:left w:val="none" w:sz="0" w:space="0" w:color="auto"/>
        <w:bottom w:val="none" w:sz="0" w:space="0" w:color="auto"/>
        <w:right w:val="none" w:sz="0" w:space="0" w:color="auto"/>
      </w:divBdr>
    </w:div>
    <w:div w:id="187958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orizontal_x0020_Resolution xmlns="5604bc3a-4917-4fbe-89fc-b3fd0fa7daf6" xsi:nil="true"/>
    <Space_x0020_Free xmlns="5604bc3a-4917-4fbe-89fc-b3fd0fa7daf6" xsi:nil="true"/>
    <Dimensions xmlns="5604bc3a-4917-4fbe-89fc-b3fd0fa7daf6" xsi:nil="true"/>
    <Date_x0020_Accessed xmlns="5604bc3a-4917-4fbe-89fc-b3fd0fa7daf6" xsi:nil="true"/>
    <Program_x0020_Name xmlns="5604bc3a-4917-4fbe-89fc-b3fd0fa7daf6" xsi:nil="true"/>
    <EXIF_x0020_Version xmlns="5604bc3a-4917-4fbe-89fc-b3fd0fa7daf6" xsi:nil="true"/>
    <Link_x0020_Target xmlns="5604bc3a-4917-4fbe-89fc-b3fd0fa7daf6" xsi:nil="true"/>
    <Total_x0020_Size xmlns="5604bc3a-4917-4fbe-89fc-b3fd0fa7daf6" xsi:nil="true"/>
    <Folder_x0020_Name xmlns="5604bc3a-4917-4fbe-89fc-b3fd0fa7daf6" xsi:nil="true"/>
    <File_x0020_System_x0020_Path xmlns="5604bc3a-4917-4fbe-89fc-b3fd0fa7daf6" xsi:nil="true"/>
    <Exposure_x0020_Bias xmlns="5604bc3a-4917-4fbe-89fc-b3fd0fa7daf6" xsi:nil="true"/>
    <Folder xmlns="5604bc3a-4917-4fbe-89fc-b3fd0fa7daf6" xsi:nil="true"/>
    <Link_x0020_Status xmlns="5604bc3a-4917-4fbe-89fc-b3fd0fa7daf6" xsi:nil="true"/>
    <Slides0 xmlns="5604bc3a-4917-4fbe-89fc-b3fd0fa7daf6" xsi:nil="true"/>
    <Max_x0020_Aperture xmlns="5604bc3a-4917-4fbe-89fc-b3fd0fa7daf6" xsi:nil="true"/>
    <Company xmlns="5604bc3a-4917-4fbe-89fc-b3fd0fa7daf6" xsi:nil="true"/>
    <Word_x0020_Count xmlns="5604bc3a-4917-4fbe-89fc-b3fd0fa7daf6" xsi:nil="true"/>
    <Bit_x0020_Depth xmlns="5604bc3a-4917-4fbe-89fc-b3fd0fa7daf6" xsi:nil="true"/>
    <Camera_x0020_Maker xmlns="5604bc3a-4917-4fbe-89fc-b3fd0fa7daf6" xsi:nil="true"/>
    <Flash_x0020_Mode xmlns="5604bc3a-4917-4fbe-89fc-b3fd0fa7daf6" xsi:nil="true"/>
    <Kind xmlns="5604bc3a-4917-4fbe-89fc-b3fd0fa7daf6" xsi:nil="true"/>
    <Filename xmlns="5604bc3a-4917-4fbe-89fc-b3fd0fa7daf6" xsi:nil="true"/>
    <Rating xmlns="5604bc3a-4917-4fbe-89fc-b3fd0fa7daf6" xsi:nil="true"/>
    <Last_x0020_Printed xmlns="5604bc3a-4917-4fbe-89fc-b3fd0fa7daf6" xsi:nil="true"/>
    <ISO_x0020_Speed xmlns="5604bc3a-4917-4fbe-89fc-b3fd0fa7daf6" xsi:nil="true"/>
    <Total_x0020_Editing_x0020_Time xmlns="5604bc3a-4917-4fbe-89fc-b3fd0fa7daf6" xsi:nil="true"/>
    <Width xmlns="5604bc3a-4917-4fbe-89fc-b3fd0fa7daf6" xsi:nil="true"/>
    <Comments xmlns="5604bc3a-4917-4fbe-89fc-b3fd0fa7daf6" xsi:nil="true"/>
    <Content_x0020_Created xmlns="5604bc3a-4917-4fbe-89fc-b3fd0fa7daf6" xsi:nil="true"/>
    <Vertical_x0020_Resolution xmlns="5604bc3a-4917-4fbe-89fc-b3fd0fa7daf6" xsi:nil="true"/>
    <Exposure_x0020_Time xmlns="5604bc3a-4917-4fbe-89fc-b3fd0fa7daf6" xsi:nil="true"/>
    <F_x002d_Stop xmlns="5604bc3a-4917-4fbe-89fc-b3fd0fa7daf6" xsi:nil="true"/>
    <Orientation xmlns="5604bc3a-4917-4fbe-89fc-b3fd0fa7daf6" xsi:nil="true"/>
    <Light_x0020_Source xmlns="5604bc3a-4917-4fbe-89fc-b3fd0fa7daf6" xsi:nil="true"/>
    <Perceived_x0020_Type xmlns="5604bc3a-4917-4fbe-89fc-b3fd0fa7daf6" xsi:nil="true"/>
    <Full_x0020_Name xmlns="5604bc3a-4917-4fbe-89fc-b3fd0fa7daf6" xsi:nil="true"/>
    <File_x0020_Author xmlns="5604bc3a-4917-4fbe-89fc-b3fd0fa7daf6" xsi:nil="true"/>
    <Tags xmlns="5604bc3a-4917-4fbe-89fc-b3fd0fa7daf6" xsi:nil="true"/>
    <Item_x0020_Type xmlns="5604bc3a-4917-4fbe-89fc-b3fd0fa7daf6" xsi:nil="true"/>
    <Date_x0020_Taken xmlns="5604bc3a-4917-4fbe-89fc-b3fd0fa7daf6" xsi:nil="true"/>
    <Exposure_x0020_Program xmlns="5604bc3a-4917-4fbe-89fc-b3fd0fa7daf6" xsi:nil="true"/>
    <_x0033_5mm_x0020_Focal_x0020_Length xmlns="5604bc3a-4917-4fbe-89fc-b3fd0fa7daf6" xsi:nil="true"/>
    <White_x0020_Balance xmlns="5604bc3a-4917-4fbe-89fc-b3fd0fa7daf6" xsi:nil="true"/>
    <Height xmlns="5604bc3a-4917-4fbe-89fc-b3fd0fa7daf6" xsi:nil="true"/>
    <URL xmlns="5604bc3a-4917-4fbe-89fc-b3fd0fa7daf6" xsi:nil="true"/>
    <Metering_x0020_Mode xmlns="5604bc3a-4917-4fbe-89fc-b3fd0fa7daf6" xsi:nil="true"/>
    <Program_x0020_Mode xmlns="5604bc3a-4917-4fbe-89fc-b3fd0fa7daf6" xsi:nil="true"/>
    <Pages0 xmlns="5604bc3a-4917-4fbe-89fc-b3fd0fa7daf6" xsi:nil="true"/>
    <Folder_x0020_Path xmlns="5604bc3a-4917-4fbe-89fc-b3fd0fa7daf6" xsi:nil="true"/>
    <Camera_x0020_Model xmlns="5604bc3a-4917-4fbe-89fc-b3fd0fa7daf6" xsi:nil="true"/>
    <Space_x0020_Used xmlns="5604bc3a-4917-4fbe-89fc-b3fd0fa7daf6" xsi:nil="true"/>
    <Focal_x0020_Length xmlns="5604bc3a-4917-4fbe-89fc-b3fd0fa7daf6" xsi:nil="true"/>
    <Computer xmlns="5604bc3a-4917-4fbe-89fc-b3fd0fa7daf6" xsi:nil="true"/>
    <Date_x0020_Last_x0020_Saved xmlns="5604bc3a-4917-4fbe-89fc-b3fd0fa7daf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161445253A37459240FA6FDDB2EFEE" ma:contentTypeVersion="69" ma:contentTypeDescription="Create a new document." ma:contentTypeScope="" ma:versionID="eae2a1d3efd7f593aa86fb93c85cd5a2">
  <xsd:schema xmlns:xsd="http://www.w3.org/2001/XMLSchema" xmlns:xs="http://www.w3.org/2001/XMLSchema" xmlns:p="http://schemas.microsoft.com/office/2006/metadata/properties" xmlns:ns3="5604bc3a-4917-4fbe-89fc-b3fd0fa7daf6" xmlns:ns4="7574dfec-86e8-466f-af7e-47336b899c8f" targetNamespace="http://schemas.microsoft.com/office/2006/metadata/properties" ma:root="true" ma:fieldsID="17e182d04875bfcc5cca5c1179bb2955" ns3:_="" ns4:_="">
    <xsd:import namespace="5604bc3a-4917-4fbe-89fc-b3fd0fa7daf6"/>
    <xsd:import namespace="7574dfec-86e8-466f-af7e-47336b899c8f"/>
    <xsd:element name="properties">
      <xsd:complexType>
        <xsd:sequence>
          <xsd:element name="documentManagement">
            <xsd:complexType>
              <xsd:all>
                <xsd:element ref="ns3:Item_x0020_Type" minOccurs="0"/>
                <xsd:element ref="ns3:Date_x0020_Accessed" minOccurs="0"/>
                <xsd:element ref="ns3:Perceived_x0020_Type" minOccurs="0"/>
                <xsd:element ref="ns3:Kind" minOccurs="0"/>
                <xsd:element ref="ns3:Rating" minOccurs="0"/>
                <xsd:element ref="ns3:File_x0020_Author" minOccurs="0"/>
                <xsd:element ref="ns3:Company" minOccurs="0"/>
                <xsd:element ref="ns3:Program_x0020_Name" minOccurs="0"/>
                <xsd:element ref="ns3:Total_x0020_Size" minOccurs="0"/>
                <xsd:element ref="ns3:Computer" minOccurs="0"/>
                <xsd:element ref="ns3:Content_x0020_Created" minOccurs="0"/>
                <xsd:element ref="ns3:Last_x0020_Printed" minOccurs="0"/>
                <xsd:element ref="ns3:Date_x0020_Last_x0020_Saved" minOccurs="0"/>
                <xsd:element ref="ns3:Pages0" minOccurs="0"/>
                <xsd:element ref="ns3:Total_x0020_Editing_x0020_Time" minOccurs="0"/>
                <xsd:element ref="ns3:Word_x0020_Count" minOccurs="0"/>
                <xsd:element ref="ns3:Filename" minOccurs="0"/>
                <xsd:element ref="ns3:Space_x0020_Free" minOccurs="0"/>
                <xsd:element ref="ns3:Folder_x0020_Name" minOccurs="0"/>
                <xsd:element ref="ns3:Folder_x0020_Path" minOccurs="0"/>
                <xsd:element ref="ns3:Folder" minOccurs="0"/>
                <xsd:element ref="ns3:File_x0020_System_x0020_Path" minOccurs="0"/>
                <xsd:element ref="ns3:Link_x0020_Status" minOccurs="0"/>
                <xsd:element ref="ns3:Space_x0020_Used" minOccurs="0"/>
                <xsd:element ref="ns3:MediaServiceMetadata" minOccurs="0"/>
                <xsd:element ref="ns3:MediaServiceFastMetadata" minOccurs="0"/>
                <xsd:element ref="ns3:Tags" minOccurs="0"/>
                <xsd:element ref="ns3:Dimensions" minOccurs="0"/>
                <xsd:element ref="ns3:Bit_x0020_Depth" minOccurs="0"/>
                <xsd:element ref="ns3:Horizontal_x0020_Resolution" minOccurs="0"/>
                <xsd:element ref="ns3:Width" minOccurs="0"/>
                <xsd:element ref="ns3:Vertical_x0020_Resolution" minOccurs="0"/>
                <xsd:element ref="ns3:Height" minOccurs="0"/>
                <xsd:element ref="ns3:Link_x0020_Target" minOccurs="0"/>
                <xsd:element ref="ns3:Full_x0020_Name" minOccurs="0"/>
                <xsd:element ref="ns3:Slides0" minOccurs="0"/>
                <xsd:element ref="ns3:URL" minOccurs="0"/>
                <xsd:element ref="ns3:Comments" minOccurs="0"/>
                <xsd:element ref="ns3:Date_x0020_Taken" minOccurs="0"/>
                <xsd:element ref="ns3:Camera_x0020_Model" minOccurs="0"/>
                <xsd:element ref="ns3:Camera_x0020_Maker" minOccurs="0"/>
                <xsd:element ref="ns3:EXIF_x0020_Version" minOccurs="0"/>
                <xsd:element ref="ns3:Exposure_x0020_Bias" minOccurs="0"/>
                <xsd:element ref="ns3:Exposure_x0020_Program" minOccurs="0"/>
                <xsd:element ref="ns3:Exposure_x0020_Time" minOccurs="0"/>
                <xsd:element ref="ns3:F_x002d_Stop" minOccurs="0"/>
                <xsd:element ref="ns3:Flash_x0020_Mode" minOccurs="0"/>
                <xsd:element ref="ns3:Focal_x0020_Length" minOccurs="0"/>
                <xsd:element ref="ns3:_x0033_5mm_x0020_Focal_x0020_Length" minOccurs="0"/>
                <xsd:element ref="ns3:ISO_x0020_Speed" minOccurs="0"/>
                <xsd:element ref="ns3:Max_x0020_Aperture" minOccurs="0"/>
                <xsd:element ref="ns3:Metering_x0020_Mode" minOccurs="0"/>
                <xsd:element ref="ns3:Orientation" minOccurs="0"/>
                <xsd:element ref="ns3:Program_x0020_Mode" minOccurs="0"/>
                <xsd:element ref="ns3:White_x0020_Balance" minOccurs="0"/>
                <xsd:element ref="ns3:Light_x0020_Source"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4bc3a-4917-4fbe-89fc-b3fd0fa7daf6" elementFormDefault="qualified">
    <xsd:import namespace="http://schemas.microsoft.com/office/2006/documentManagement/types"/>
    <xsd:import namespace="http://schemas.microsoft.com/office/infopath/2007/PartnerControls"/>
    <xsd:element name="Item_x0020_Type" ma:index="8" nillable="true" ma:displayName="Item Type" ma:description="" ma:internalName="Item_x0020_Type">
      <xsd:simpleType>
        <xsd:restriction base="dms:Text">
          <xsd:maxLength value="255"/>
        </xsd:restriction>
      </xsd:simpleType>
    </xsd:element>
    <xsd:element name="Date_x0020_Accessed" ma:index="9" nillable="true" ma:displayName="Date Accessed" ma:default="" ma:description="" ma:format="DateTime" ma:internalName="Date_x0020_Accessed">
      <xsd:simpleType>
        <xsd:restriction base="dms:DateTime"/>
      </xsd:simpleType>
    </xsd:element>
    <xsd:element name="Perceived_x0020_Type" ma:index="10" nillable="true" ma:displayName="Perceived Type" ma:description="" ma:internalName="Perceived_x0020_Type">
      <xsd:simpleType>
        <xsd:restriction base="dms:Text">
          <xsd:maxLength value="255"/>
        </xsd:restriction>
      </xsd:simpleType>
    </xsd:element>
    <xsd:element name="Kind" ma:index="11" nillable="true" ma:displayName="Kind" ma:description="" ma:internalName="Kind">
      <xsd:simpleType>
        <xsd:restriction base="dms:Text">
          <xsd:maxLength value="255"/>
        </xsd:restriction>
      </xsd:simpleType>
    </xsd:element>
    <xsd:element name="Rating" ma:index="12" nillable="true" ma:displayName="Rating" ma:description="" ma:internalName="Rating">
      <xsd:simpleType>
        <xsd:restriction base="dms:Text">
          <xsd:maxLength value="255"/>
        </xsd:restriction>
      </xsd:simpleType>
    </xsd:element>
    <xsd:element name="File_x0020_Author" ma:index="13" nillable="true" ma:displayName="File Author" ma:description="" ma:internalName="File_x0020_Author">
      <xsd:simpleType>
        <xsd:restriction base="dms:Text">
          <xsd:maxLength value="255"/>
        </xsd:restriction>
      </xsd:simpleType>
    </xsd:element>
    <xsd:element name="Company" ma:index="14" nillable="true" ma:displayName="Company" ma:description="" ma:internalName="Company">
      <xsd:simpleType>
        <xsd:restriction base="dms:Text">
          <xsd:maxLength value="255"/>
        </xsd:restriction>
      </xsd:simpleType>
    </xsd:element>
    <xsd:element name="Program_x0020_Name" ma:index="15" nillable="true" ma:displayName="Program Name" ma:description="" ma:internalName="Program_x0020_Name">
      <xsd:simpleType>
        <xsd:restriction base="dms:Text">
          <xsd:maxLength value="255"/>
        </xsd:restriction>
      </xsd:simpleType>
    </xsd:element>
    <xsd:element name="Total_x0020_Size" ma:index="16" nillable="true" ma:displayName="Total Size" ma:description="" ma:internalName="Total_x0020_Size">
      <xsd:simpleType>
        <xsd:restriction base="dms:Text">
          <xsd:maxLength value="255"/>
        </xsd:restriction>
      </xsd:simpleType>
    </xsd:element>
    <xsd:element name="Computer" ma:index="17" nillable="true" ma:displayName="Computer" ma:description="" ma:internalName="Computer">
      <xsd:simpleType>
        <xsd:restriction base="dms:Text">
          <xsd:maxLength value="255"/>
        </xsd:restriction>
      </xsd:simpleType>
    </xsd:element>
    <xsd:element name="Content_x0020_Created" ma:index="18" nillable="true" ma:displayName="Content Created" ma:default="" ma:description="" ma:format="DateTime" ma:internalName="Content_x0020_Created">
      <xsd:simpleType>
        <xsd:restriction base="dms:DateTime"/>
      </xsd:simpleType>
    </xsd:element>
    <xsd:element name="Last_x0020_Printed" ma:index="19" nillable="true" ma:displayName="Last Printed" ma:description="" ma:internalName="Last_x0020_Printed">
      <xsd:simpleType>
        <xsd:restriction base="dms:Text">
          <xsd:maxLength value="255"/>
        </xsd:restriction>
      </xsd:simpleType>
    </xsd:element>
    <xsd:element name="Date_x0020_Last_x0020_Saved" ma:index="20" nillable="true" ma:displayName="Date Last Saved" ma:default="" ma:description="" ma:format="DateTime" ma:internalName="Date_x0020_Last_x0020_Saved">
      <xsd:simpleType>
        <xsd:restriction base="dms:DateTime"/>
      </xsd:simpleType>
    </xsd:element>
    <xsd:element name="Pages0" ma:index="21" nillable="true" ma:displayName="Pages" ma:description="" ma:internalName="Pages0">
      <xsd:simpleType>
        <xsd:restriction base="dms:Text">
          <xsd:maxLength value="255"/>
        </xsd:restriction>
      </xsd:simpleType>
    </xsd:element>
    <xsd:element name="Total_x0020_Editing_x0020_Time" ma:index="22" nillable="true" ma:displayName="Total Editing Time" ma:description="" ma:internalName="Total_x0020_Editing_x0020_Time">
      <xsd:simpleType>
        <xsd:restriction base="dms:Text">
          <xsd:maxLength value="255"/>
        </xsd:restriction>
      </xsd:simpleType>
    </xsd:element>
    <xsd:element name="Word_x0020_Count" ma:index="23" nillable="true" ma:displayName="Word Count" ma:description="" ma:internalName="Word_x0020_Count">
      <xsd:simpleType>
        <xsd:restriction base="dms:Text">
          <xsd:maxLength value="255"/>
        </xsd:restriction>
      </xsd:simpleType>
    </xsd:element>
    <xsd:element name="Filename" ma:index="24" nillable="true" ma:displayName="Filename" ma:description="" ma:internalName="Filename">
      <xsd:simpleType>
        <xsd:restriction base="dms:Text">
          <xsd:maxLength value="255"/>
        </xsd:restriction>
      </xsd:simpleType>
    </xsd:element>
    <xsd:element name="Space_x0020_Free" ma:index="25" nillable="true" ma:displayName="Space Free" ma:description="" ma:internalName="Space_x0020_Free">
      <xsd:simpleType>
        <xsd:restriction base="dms:Text">
          <xsd:maxLength value="255"/>
        </xsd:restriction>
      </xsd:simpleType>
    </xsd:element>
    <xsd:element name="Folder_x0020_Name" ma:index="26" nillable="true" ma:displayName="Folder Name" ma:description="" ma:internalName="Folder_x0020_Name">
      <xsd:simpleType>
        <xsd:restriction base="dms:Text">
          <xsd:maxLength value="255"/>
        </xsd:restriction>
      </xsd:simpleType>
    </xsd:element>
    <xsd:element name="Folder_x0020_Path" ma:index="27" nillable="true" ma:displayName="Folder Path" ma:description="" ma:internalName="Folder_x0020_Path">
      <xsd:simpleType>
        <xsd:restriction base="dms:Text">
          <xsd:maxLength value="255"/>
        </xsd:restriction>
      </xsd:simpleType>
    </xsd:element>
    <xsd:element name="Folder" ma:index="28" nillable="true" ma:displayName="Folder" ma:description="" ma:internalName="Folder">
      <xsd:simpleType>
        <xsd:restriction base="dms:Text">
          <xsd:maxLength value="255"/>
        </xsd:restriction>
      </xsd:simpleType>
    </xsd:element>
    <xsd:element name="File_x0020_System_x0020_Path" ma:index="29" nillable="true" ma:displayName="File System Path" ma:description="" ma:internalName="File_x0020_System_x0020_Path">
      <xsd:simpleType>
        <xsd:restriction base="dms:Text">
          <xsd:maxLength value="255"/>
        </xsd:restriction>
      </xsd:simpleType>
    </xsd:element>
    <xsd:element name="Link_x0020_Status" ma:index="30" nillable="true" ma:displayName="Link Status" ma:description="" ma:internalName="Link_x0020_Status">
      <xsd:simpleType>
        <xsd:restriction base="dms:Text">
          <xsd:maxLength value="255"/>
        </xsd:restriction>
      </xsd:simpleType>
    </xsd:element>
    <xsd:element name="Space_x0020_Used" ma:index="31" nillable="true" ma:displayName="Space Used" ma:description="" ma:internalName="Space_x0020_Used">
      <xsd:simpleType>
        <xsd:restriction base="dms:Text">
          <xsd:maxLength value="255"/>
        </xsd:restriction>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Tags" ma:index="34" nillable="true" ma:displayName="Tags" ma:description="" ma:internalName="Tags">
      <xsd:simpleType>
        <xsd:restriction base="dms:Text">
          <xsd:maxLength value="255"/>
        </xsd:restriction>
      </xsd:simpleType>
    </xsd:element>
    <xsd:element name="Dimensions" ma:index="36" nillable="true" ma:displayName="Dimensions" ma:description="" ma:internalName="Dimensions">
      <xsd:simpleType>
        <xsd:restriction base="dms:Text">
          <xsd:maxLength value="255"/>
        </xsd:restriction>
      </xsd:simpleType>
    </xsd:element>
    <xsd:element name="Bit_x0020_Depth" ma:index="37" nillable="true" ma:displayName="Bit Depth" ma:description="" ma:internalName="Bit_x0020_Depth">
      <xsd:simpleType>
        <xsd:restriction base="dms:Text">
          <xsd:maxLength value="255"/>
        </xsd:restriction>
      </xsd:simpleType>
    </xsd:element>
    <xsd:element name="Horizontal_x0020_Resolution" ma:index="38" nillable="true" ma:displayName="Horizontal Resolution" ma:description="" ma:internalName="Horizontal_x0020_Resolution">
      <xsd:simpleType>
        <xsd:restriction base="dms:Text">
          <xsd:maxLength value="255"/>
        </xsd:restriction>
      </xsd:simpleType>
    </xsd:element>
    <xsd:element name="Width" ma:index="39" nillable="true" ma:displayName="Width" ma:description="" ma:internalName="Width">
      <xsd:simpleType>
        <xsd:restriction base="dms:Text">
          <xsd:maxLength value="255"/>
        </xsd:restriction>
      </xsd:simpleType>
    </xsd:element>
    <xsd:element name="Vertical_x0020_Resolution" ma:index="40" nillable="true" ma:displayName="Vertical Resolution" ma:description="" ma:internalName="Vertical_x0020_Resolution">
      <xsd:simpleType>
        <xsd:restriction base="dms:Text">
          <xsd:maxLength value="255"/>
        </xsd:restriction>
      </xsd:simpleType>
    </xsd:element>
    <xsd:element name="Height" ma:index="41" nillable="true" ma:displayName="Height" ma:description="" ma:internalName="Height">
      <xsd:simpleType>
        <xsd:restriction base="dms:Text">
          <xsd:maxLength value="255"/>
        </xsd:restriction>
      </xsd:simpleType>
    </xsd:element>
    <xsd:element name="Link_x0020_Target" ma:index="42" nillable="true" ma:displayName="Link Target" ma:description="" ma:internalName="Link_x0020_Target">
      <xsd:simpleType>
        <xsd:restriction base="dms:Text">
          <xsd:maxLength value="255"/>
        </xsd:restriction>
      </xsd:simpleType>
    </xsd:element>
    <xsd:element name="Full_x0020_Name" ma:index="43" nillable="true" ma:displayName="Full Name" ma:description="" ma:internalName="Full_x0020_Name">
      <xsd:simpleType>
        <xsd:restriction base="dms:Text">
          <xsd:maxLength value="255"/>
        </xsd:restriction>
      </xsd:simpleType>
    </xsd:element>
    <xsd:element name="Slides0" ma:index="44" nillable="true" ma:displayName="Slides" ma:description="" ma:internalName="Slides0">
      <xsd:simpleType>
        <xsd:restriction base="dms:Text">
          <xsd:maxLength value="255"/>
        </xsd:restriction>
      </xsd:simpleType>
    </xsd:element>
    <xsd:element name="URL" ma:index="45" nillable="true" ma:displayName="URL" ma:description="" ma:internalName="URL">
      <xsd:simpleType>
        <xsd:restriction base="dms:Text">
          <xsd:maxLength value="255"/>
        </xsd:restriction>
      </xsd:simpleType>
    </xsd:element>
    <xsd:element name="Comments" ma:index="46" nillable="true" ma:displayName="Comments" ma:description="" ma:internalName="Comments">
      <xsd:simpleType>
        <xsd:restriction base="dms:Text">
          <xsd:maxLength value="255"/>
        </xsd:restriction>
      </xsd:simpleType>
    </xsd:element>
    <xsd:element name="Date_x0020_Taken" ma:index="47" nillable="true" ma:displayName="Date Taken" ma:description="" ma:internalName="Date_x0020_Taken">
      <xsd:simpleType>
        <xsd:restriction base="dms:Text">
          <xsd:maxLength value="255"/>
        </xsd:restriction>
      </xsd:simpleType>
    </xsd:element>
    <xsd:element name="Camera_x0020_Model" ma:index="48" nillable="true" ma:displayName="Camera Model" ma:description="" ma:internalName="Camera_x0020_Model">
      <xsd:simpleType>
        <xsd:restriction base="dms:Text">
          <xsd:maxLength value="255"/>
        </xsd:restriction>
      </xsd:simpleType>
    </xsd:element>
    <xsd:element name="Camera_x0020_Maker" ma:index="49" nillable="true" ma:displayName="Camera Maker" ma:description="" ma:internalName="Camera_x0020_Maker">
      <xsd:simpleType>
        <xsd:restriction base="dms:Text">
          <xsd:maxLength value="255"/>
        </xsd:restriction>
      </xsd:simpleType>
    </xsd:element>
    <xsd:element name="EXIF_x0020_Version" ma:index="50" nillable="true" ma:displayName="EXIF Version" ma:description="" ma:internalName="EXIF_x0020_Version">
      <xsd:simpleType>
        <xsd:restriction base="dms:Text">
          <xsd:maxLength value="255"/>
        </xsd:restriction>
      </xsd:simpleType>
    </xsd:element>
    <xsd:element name="Exposure_x0020_Bias" ma:index="51" nillable="true" ma:displayName="Exposure Bias" ma:description="" ma:internalName="Exposure_x0020_Bias">
      <xsd:simpleType>
        <xsd:restriction base="dms:Text">
          <xsd:maxLength value="255"/>
        </xsd:restriction>
      </xsd:simpleType>
    </xsd:element>
    <xsd:element name="Exposure_x0020_Program" ma:index="52" nillable="true" ma:displayName="Exposure Program" ma:description="" ma:internalName="Exposure_x0020_Program">
      <xsd:simpleType>
        <xsd:restriction base="dms:Text">
          <xsd:maxLength value="255"/>
        </xsd:restriction>
      </xsd:simpleType>
    </xsd:element>
    <xsd:element name="Exposure_x0020_Time" ma:index="53" nillable="true" ma:displayName="Exposure Time" ma:description="" ma:internalName="Exposure_x0020_Time">
      <xsd:simpleType>
        <xsd:restriction base="dms:Text">
          <xsd:maxLength value="255"/>
        </xsd:restriction>
      </xsd:simpleType>
    </xsd:element>
    <xsd:element name="F_x002d_Stop" ma:index="54" nillable="true" ma:displayName="F-Stop" ma:description="" ma:internalName="F_x002d_Stop">
      <xsd:simpleType>
        <xsd:restriction base="dms:Text">
          <xsd:maxLength value="255"/>
        </xsd:restriction>
      </xsd:simpleType>
    </xsd:element>
    <xsd:element name="Flash_x0020_Mode" ma:index="55" nillable="true" ma:displayName="Flash Mode" ma:description="" ma:internalName="Flash_x0020_Mode">
      <xsd:simpleType>
        <xsd:restriction base="dms:Text">
          <xsd:maxLength value="255"/>
        </xsd:restriction>
      </xsd:simpleType>
    </xsd:element>
    <xsd:element name="Focal_x0020_Length" ma:index="56" nillable="true" ma:displayName="Focal Length" ma:description="" ma:internalName="Focal_x0020_Length">
      <xsd:simpleType>
        <xsd:restriction base="dms:Text">
          <xsd:maxLength value="255"/>
        </xsd:restriction>
      </xsd:simpleType>
    </xsd:element>
    <xsd:element name="_x0033_5mm_x0020_Focal_x0020_Length" ma:index="57" nillable="true" ma:displayName="35mm Focal Length" ma:description="" ma:internalName="_x0033_5mm_x0020_Focal_x0020_Length">
      <xsd:simpleType>
        <xsd:restriction base="dms:Text">
          <xsd:maxLength value="255"/>
        </xsd:restriction>
      </xsd:simpleType>
    </xsd:element>
    <xsd:element name="ISO_x0020_Speed" ma:index="58" nillable="true" ma:displayName="ISO Speed" ma:description="" ma:internalName="ISO_x0020_Speed">
      <xsd:simpleType>
        <xsd:restriction base="dms:Text">
          <xsd:maxLength value="255"/>
        </xsd:restriction>
      </xsd:simpleType>
    </xsd:element>
    <xsd:element name="Max_x0020_Aperture" ma:index="59" nillable="true" ma:displayName="Max Aperture" ma:description="" ma:internalName="Max_x0020_Aperture">
      <xsd:simpleType>
        <xsd:restriction base="dms:Text">
          <xsd:maxLength value="255"/>
        </xsd:restriction>
      </xsd:simpleType>
    </xsd:element>
    <xsd:element name="Metering_x0020_Mode" ma:index="60" nillable="true" ma:displayName="Metering Mode" ma:description="" ma:internalName="Metering_x0020_Mode">
      <xsd:simpleType>
        <xsd:restriction base="dms:Text">
          <xsd:maxLength value="255"/>
        </xsd:restriction>
      </xsd:simpleType>
    </xsd:element>
    <xsd:element name="Orientation" ma:index="61" nillable="true" ma:displayName="Orientation" ma:description="" ma:internalName="Orientation">
      <xsd:simpleType>
        <xsd:restriction base="dms:Text">
          <xsd:maxLength value="255"/>
        </xsd:restriction>
      </xsd:simpleType>
    </xsd:element>
    <xsd:element name="Program_x0020_Mode" ma:index="62" nillable="true" ma:displayName="Program Mode" ma:description="" ma:internalName="Program_x0020_Mode">
      <xsd:simpleType>
        <xsd:restriction base="dms:Text">
          <xsd:maxLength value="255"/>
        </xsd:restriction>
      </xsd:simpleType>
    </xsd:element>
    <xsd:element name="White_x0020_Balance" ma:index="63" nillable="true" ma:displayName="White Balance" ma:description="" ma:internalName="White_x0020_Balance">
      <xsd:simpleType>
        <xsd:restriction base="dms:Text">
          <xsd:maxLength value="255"/>
        </xsd:restriction>
      </xsd:simpleType>
    </xsd:element>
    <xsd:element name="Light_x0020_Source" ma:index="64" nillable="true" ma:displayName="Light Source" ma:description="" ma:internalName="Light_x0020_Source">
      <xsd:simpleType>
        <xsd:restriction base="dms:Text">
          <xsd:maxLength value="255"/>
        </xsd:restriction>
      </xsd:simpleType>
    </xsd:element>
    <xsd:element name="MediaServiceDateTaken" ma:index="65" nillable="true" ma:displayName="MediaServiceDateTaken" ma:description="" ma:hidden="true" ma:internalName="MediaServiceDateTaken" ma:readOnly="true">
      <xsd:simpleType>
        <xsd:restriction base="dms:Text"/>
      </xsd:simpleType>
    </xsd:element>
    <xsd:element name="MediaServiceAutoTags" ma:index="66" nillable="true" ma:displayName="MediaServiceAutoTags" ma:description="" ma:internalName="MediaServiceAutoTags" ma:readOnly="true">
      <xsd:simpleType>
        <xsd:restriction base="dms:Text"/>
      </xsd:simpleType>
    </xsd:element>
    <xsd:element name="MediaServiceLocation" ma:index="67" nillable="true" ma:displayName="MediaServiceLocation" ma:description="" ma:internalName="MediaServiceLocation" ma:readOnly="true">
      <xsd:simpleType>
        <xsd:restriction base="dms:Text"/>
      </xsd:simpleType>
    </xsd:element>
    <xsd:element name="MediaServiceOCR" ma:index="68" nillable="true" ma:displayName="MediaServiceOCR" ma:internalName="MediaServiceOCR" ma:readOnly="true">
      <xsd:simpleType>
        <xsd:restriction base="dms:Note">
          <xsd:maxLength value="255"/>
        </xsd:restriction>
      </xsd:simpleType>
    </xsd:element>
    <xsd:element name="MediaServiceGenerationTime" ma:index="69" nillable="true" ma:displayName="MediaServiceGenerationTime" ma:hidden="true" ma:internalName="MediaServiceGenerationTime" ma:readOnly="true">
      <xsd:simpleType>
        <xsd:restriction base="dms:Text"/>
      </xsd:simpleType>
    </xsd:element>
    <xsd:element name="MediaServiceEventHashCode" ma:index="70" nillable="true" ma:displayName="MediaServiceEventHashCode" ma:hidden="true" ma:internalName="MediaServiceEventHashCode" ma:readOnly="true">
      <xsd:simpleType>
        <xsd:restriction base="dms:Text"/>
      </xsd:simpleType>
    </xsd:element>
    <xsd:element name="MediaServiceAutoKeyPoints" ma:index="74" nillable="true" ma:displayName="MediaServiceAutoKeyPoints" ma:hidden="true" ma:internalName="MediaServiceAutoKeyPoints" ma:readOnly="true">
      <xsd:simpleType>
        <xsd:restriction base="dms:Note"/>
      </xsd:simpleType>
    </xsd:element>
    <xsd:element name="MediaServiceKeyPoints" ma:index="75" nillable="true" ma:displayName="KeyPoints" ma:internalName="MediaServiceKeyPoints" ma:readOnly="true">
      <xsd:simpleType>
        <xsd:restriction base="dms:Note">
          <xsd:maxLength value="255"/>
        </xsd:restriction>
      </xsd:simpleType>
    </xsd:element>
    <xsd:element name="MediaLengthInSeconds" ma:index="7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74dfec-86e8-466f-af7e-47336b899c8f" elementFormDefault="qualified">
    <xsd:import namespace="http://schemas.microsoft.com/office/2006/documentManagement/types"/>
    <xsd:import namespace="http://schemas.microsoft.com/office/infopath/2007/PartnerControls"/>
    <xsd:element name="SharedWithUsers" ma:index="7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2" nillable="true" ma:displayName="Shared With Details" ma:internalName="SharedWithDetails" ma:readOnly="true">
      <xsd:simpleType>
        <xsd:restriction base="dms:Note">
          <xsd:maxLength value="255"/>
        </xsd:restriction>
      </xsd:simpleType>
    </xsd:element>
    <xsd:element name="SharingHintHash" ma:index="7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3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7AB4E-D4AB-4914-B850-776E139CEC19}">
  <ds:schemaRefs>
    <ds:schemaRef ds:uri="http://purl.org/dc/elements/1.1/"/>
    <ds:schemaRef ds:uri="http://www.w3.org/XML/1998/namespace"/>
    <ds:schemaRef ds:uri="http://schemas.openxmlformats.org/package/2006/metadata/core-properties"/>
    <ds:schemaRef ds:uri="http://purl.org/dc/dcmitype/"/>
    <ds:schemaRef ds:uri="http://purl.org/dc/terms/"/>
    <ds:schemaRef ds:uri="http://schemas.microsoft.com/office/2006/documentManagement/types"/>
    <ds:schemaRef ds:uri="http://schemas.microsoft.com/office/infopath/2007/PartnerControls"/>
    <ds:schemaRef ds:uri="7574dfec-86e8-466f-af7e-47336b899c8f"/>
    <ds:schemaRef ds:uri="5604bc3a-4917-4fbe-89fc-b3fd0fa7daf6"/>
    <ds:schemaRef ds:uri="http://schemas.microsoft.com/office/2006/metadata/properties"/>
  </ds:schemaRefs>
</ds:datastoreItem>
</file>

<file path=customXml/itemProps2.xml><?xml version="1.0" encoding="utf-8"?>
<ds:datastoreItem xmlns:ds="http://schemas.openxmlformats.org/officeDocument/2006/customXml" ds:itemID="{BF8175CC-3F46-414A-B9FC-CA60B64123B0}">
  <ds:schemaRefs>
    <ds:schemaRef ds:uri="http://schemas.microsoft.com/sharepoint/v3/contenttype/forms"/>
  </ds:schemaRefs>
</ds:datastoreItem>
</file>

<file path=customXml/itemProps3.xml><?xml version="1.0" encoding="utf-8"?>
<ds:datastoreItem xmlns:ds="http://schemas.openxmlformats.org/officeDocument/2006/customXml" ds:itemID="{8878A7D3-924E-4AEB-984D-354C68D41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4bc3a-4917-4fbe-89fc-b3fd0fa7daf6"/>
    <ds:schemaRef ds:uri="7574dfec-86e8-466f-af7e-47336b899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5185AA-473E-4C3C-8B04-67A4E1386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Service Connect Officer PD</vt:lpstr>
    </vt:vector>
  </TitlesOfParts>
  <Company>Vision Australia</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Connect Officer PD</dc:title>
  <dc:creator>Melissa Curulli</dc:creator>
  <cp:lastModifiedBy>Helen Vey</cp:lastModifiedBy>
  <cp:revision>2</cp:revision>
  <dcterms:created xsi:type="dcterms:W3CDTF">2022-04-19T00:13:00Z</dcterms:created>
  <dcterms:modified xsi:type="dcterms:W3CDTF">2022-04-19T00:13:00Z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0x010100CB161445253A37459240FA6FDDB2EFEE</vt:lpwstr>
  </property>
</Properties>
</file>