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D0D82" w:rsidR="00C469B6" w:rsidP="00C469B6" w:rsidRDefault="00C469B6" w14:paraId="0FC47E83" w14:textId="77777777">
      <w:pPr>
        <w:pStyle w:val="Heading1"/>
        <w:spacing w:before="0" w:after="0" w:line="276" w:lineRule="auto"/>
        <w:jc w:val="center"/>
        <w:rPr>
          <w:rFonts w:ascii="Arial" w:hAnsi="Arial" w:cs="Arial"/>
          <w:szCs w:val="24"/>
        </w:rPr>
      </w:pPr>
      <w:r w:rsidRPr="00CD0D82">
        <w:rPr>
          <w:rFonts w:ascii="Arial" w:hAnsi="Arial" w:cs="Arial"/>
          <w:szCs w:val="24"/>
        </w:rPr>
        <w:t>Position Description</w:t>
      </w:r>
    </w:p>
    <w:p w:rsidRPr="00CD0D82" w:rsidR="00C469B6" w:rsidP="00C469B6" w:rsidRDefault="00E801E4" w14:paraId="0FC47E84" w14:textId="77777777">
      <w:pPr>
        <w:pStyle w:val="Heading1"/>
        <w:spacing w:before="0" w:after="0" w:line="276" w:lineRule="auto"/>
        <w:jc w:val="center"/>
        <w:rPr>
          <w:rFonts w:ascii="Arial" w:hAnsi="Arial" w:cs="Arial"/>
          <w:szCs w:val="24"/>
        </w:rPr>
      </w:pPr>
      <w:r w:rsidRPr="00CD0D82">
        <w:rPr>
          <w:rFonts w:ascii="Arial" w:hAnsi="Arial" w:cs="Arial"/>
          <w:szCs w:val="24"/>
        </w:rPr>
        <w:t>Access Technology Specialist</w:t>
      </w:r>
    </w:p>
    <w:p w:rsidRPr="00CD0D82" w:rsidR="00C469B6" w:rsidP="00C469B6" w:rsidRDefault="00C469B6" w14:paraId="0FC47E85" w14:textId="77777777">
      <w:pPr>
        <w:pStyle w:val="Heading2"/>
        <w:spacing w:before="0" w:after="0" w:line="276" w:lineRule="auto"/>
        <w:rPr>
          <w:rFonts w:ascii="Arial" w:hAnsi="Arial" w:cs="Arial"/>
          <w:sz w:val="24"/>
          <w:szCs w:val="24"/>
        </w:rPr>
      </w:pPr>
    </w:p>
    <w:p w:rsidRPr="00CD0D82" w:rsidR="00C469B6" w:rsidP="00FF703E" w:rsidRDefault="00C469B6" w14:paraId="0FC47E86" w14:textId="77777777">
      <w:pPr>
        <w:pStyle w:val="Heading2"/>
        <w:rPr>
          <w:rFonts w:ascii="Arial" w:hAnsi="Arial" w:cs="Arial"/>
          <w:sz w:val="24"/>
          <w:szCs w:val="24"/>
        </w:rPr>
      </w:pPr>
      <w:r w:rsidRPr="00CD0D82">
        <w:rPr>
          <w:rFonts w:ascii="Arial" w:hAnsi="Arial" w:cs="Arial"/>
          <w:sz w:val="24"/>
          <w:szCs w:val="24"/>
        </w:rPr>
        <w:t>Purpose of Position</w:t>
      </w:r>
    </w:p>
    <w:p w:rsidRPr="00CD0D82" w:rsidR="00C469B6" w:rsidP="00C469B6" w:rsidRDefault="00740B3C" w14:paraId="0FC47E87" w14:textId="4D67025B">
      <w:pPr>
        <w:spacing w:before="0" w:after="0" w:line="276" w:lineRule="auto"/>
        <w:rPr>
          <w:rFonts w:ascii="Arial" w:hAnsi="Arial" w:cs="Arial"/>
        </w:rPr>
      </w:pPr>
      <w:r w:rsidRPr="00CD0D82">
        <w:rPr>
          <w:rFonts w:ascii="Arial" w:hAnsi="Arial" w:cs="Arial"/>
        </w:rPr>
        <w:t xml:space="preserve">The key purpose of this position is </w:t>
      </w:r>
      <w:r w:rsidRPr="00CD0D82" w:rsidR="006D20CE">
        <w:rPr>
          <w:rFonts w:ascii="Arial" w:hAnsi="Arial" w:cs="Arial"/>
        </w:rPr>
        <w:t>to provide</w:t>
      </w:r>
      <w:r w:rsidRPr="00CD0D82" w:rsidR="00E801E4">
        <w:rPr>
          <w:rFonts w:ascii="Arial" w:hAnsi="Arial" w:cs="Arial"/>
        </w:rPr>
        <w:t xml:space="preserve"> high-quality Access Technology</w:t>
      </w:r>
      <w:r w:rsidRPr="00CD0D82" w:rsidR="00CA56F9">
        <w:rPr>
          <w:rFonts w:ascii="Arial" w:hAnsi="Arial" w:cs="Arial"/>
        </w:rPr>
        <w:t xml:space="preserve"> services, including</w:t>
      </w:r>
      <w:r w:rsidRPr="00CD0D82" w:rsidR="00745463">
        <w:rPr>
          <w:rFonts w:ascii="Arial" w:hAnsi="Arial" w:cs="Arial"/>
        </w:rPr>
        <w:t xml:space="preserve"> assessment, training</w:t>
      </w:r>
      <w:r w:rsidRPr="00CD0D82" w:rsidR="00E801E4">
        <w:rPr>
          <w:rFonts w:ascii="Arial" w:hAnsi="Arial" w:cs="Arial"/>
        </w:rPr>
        <w:t xml:space="preserve"> and support</w:t>
      </w:r>
      <w:r w:rsidRPr="00CD0D82" w:rsidR="006D20CE">
        <w:rPr>
          <w:rFonts w:ascii="Arial" w:hAnsi="Arial" w:cs="Arial"/>
        </w:rPr>
        <w:t>,</w:t>
      </w:r>
      <w:r w:rsidRPr="00CD0D82" w:rsidR="00E801E4">
        <w:rPr>
          <w:rFonts w:ascii="Arial" w:hAnsi="Arial" w:cs="Arial"/>
        </w:rPr>
        <w:t xml:space="preserve"> to empower Vision Australia clients to take advantage of </w:t>
      </w:r>
      <w:r w:rsidRPr="00CD0D82" w:rsidR="00D5175B">
        <w:rPr>
          <w:rFonts w:ascii="Arial" w:hAnsi="Arial" w:cs="Arial"/>
        </w:rPr>
        <w:t xml:space="preserve">available </w:t>
      </w:r>
      <w:r w:rsidRPr="00CD0D82" w:rsidR="006D20CE">
        <w:rPr>
          <w:rFonts w:ascii="Arial" w:hAnsi="Arial" w:cs="Arial"/>
        </w:rPr>
        <w:t>t</w:t>
      </w:r>
      <w:r w:rsidRPr="00CD0D82" w:rsidR="00E801E4">
        <w:rPr>
          <w:rFonts w:ascii="Arial" w:hAnsi="Arial" w:cs="Arial"/>
        </w:rPr>
        <w:t>echnology to help them achieve the pos</w:t>
      </w:r>
      <w:r w:rsidRPr="00CD0D82" w:rsidR="00FF703E">
        <w:rPr>
          <w:rFonts w:ascii="Arial" w:hAnsi="Arial" w:cs="Arial"/>
        </w:rPr>
        <w:t>sibilities they choose in life.</w:t>
      </w:r>
    </w:p>
    <w:p w:rsidRPr="00CD0D82" w:rsidR="00C469B6" w:rsidP="00FF703E" w:rsidRDefault="00C469B6" w14:paraId="0FC47E88" w14:textId="77777777">
      <w:pPr>
        <w:pStyle w:val="Heading2"/>
        <w:rPr>
          <w:rFonts w:ascii="Arial" w:hAnsi="Arial" w:cs="Arial"/>
          <w:sz w:val="24"/>
          <w:szCs w:val="24"/>
        </w:rPr>
      </w:pPr>
      <w:r w:rsidRPr="00CD0D82">
        <w:rPr>
          <w:rFonts w:ascii="Arial" w:hAnsi="Arial" w:cs="Arial"/>
          <w:sz w:val="24"/>
          <w:szCs w:val="24"/>
        </w:rPr>
        <w:t>Context</w:t>
      </w:r>
    </w:p>
    <w:p w:rsidRPr="00CD0D82" w:rsidR="008F3690" w:rsidP="008F3690" w:rsidRDefault="008F3690" w14:paraId="63C24C5A" w14:textId="77777777">
      <w:pPr>
        <w:rPr>
          <w:rFonts w:ascii="Arial" w:hAnsi="Arial" w:cs="Arial"/>
        </w:rPr>
      </w:pPr>
      <w:r w:rsidRPr="00CD0D82">
        <w:rPr>
          <w:rFonts w:ascii="Arial" w:hAnsi="Arial" w:cs="Arial"/>
        </w:rPr>
        <w:t xml:space="preserve">This position sits within the Client Services Group. This group exists to support people who are blind or have low vision to live the life they choose. Vision Australia provides services to more than 32,000 clients from 28 Vision Australia sites in NSW, ACT, Queensland and Victoria and 29 clinics as well as outreach services to the Northern Territory and Tasmania. </w:t>
      </w:r>
    </w:p>
    <w:p w:rsidRPr="00CD0D82" w:rsidR="00C469B6" w:rsidP="00FF703E" w:rsidRDefault="00C469B6" w14:paraId="0FC47E8D" w14:textId="77777777">
      <w:pPr>
        <w:pStyle w:val="Heading2"/>
        <w:rPr>
          <w:rFonts w:ascii="Arial" w:hAnsi="Arial" w:cs="Arial"/>
          <w:sz w:val="24"/>
          <w:szCs w:val="24"/>
        </w:rPr>
      </w:pPr>
      <w:r w:rsidRPr="00CD0D82">
        <w:rPr>
          <w:rFonts w:ascii="Arial" w:hAnsi="Arial" w:cs="Arial"/>
          <w:sz w:val="24"/>
          <w:szCs w:val="24"/>
        </w:rPr>
        <w:t>Principal Responsibilities</w:t>
      </w:r>
    </w:p>
    <w:p w:rsidRPr="00CD0D82" w:rsidR="00757659" w:rsidP="000B5A45" w:rsidRDefault="00025A91" w14:paraId="0FC47E8E" w14:textId="56C590FA">
      <w:pPr>
        <w:pStyle w:val="ListParagraph"/>
        <w:numPr>
          <w:ilvl w:val="0"/>
          <w:numId w:val="8"/>
        </w:numPr>
        <w:spacing w:before="0" w:after="0" w:line="276" w:lineRule="auto"/>
        <w:rPr>
          <w:rFonts w:ascii="Arial" w:hAnsi="Arial" w:cs="Arial"/>
        </w:rPr>
      </w:pPr>
      <w:r w:rsidRPr="68DB7428" w:rsidR="00025A91">
        <w:rPr>
          <w:rFonts w:ascii="Arial" w:hAnsi="Arial" w:cs="Arial"/>
        </w:rPr>
        <w:t>Plan, develop, and d</w:t>
      </w:r>
      <w:r w:rsidRPr="68DB7428" w:rsidR="003D3ABC">
        <w:rPr>
          <w:rFonts w:ascii="Arial" w:hAnsi="Arial" w:cs="Arial"/>
        </w:rPr>
        <w:t xml:space="preserve">eliver </w:t>
      </w:r>
      <w:r w:rsidRPr="68DB7428" w:rsidR="00757659">
        <w:rPr>
          <w:rFonts w:ascii="Arial" w:hAnsi="Arial" w:cs="Arial"/>
        </w:rPr>
        <w:t xml:space="preserve">Access Technology </w:t>
      </w:r>
      <w:r w:rsidRPr="68DB7428" w:rsidR="003D3ABC">
        <w:rPr>
          <w:rFonts w:ascii="Arial" w:hAnsi="Arial" w:cs="Arial"/>
        </w:rPr>
        <w:t>training to</w:t>
      </w:r>
      <w:r w:rsidRPr="68DB7428" w:rsidR="00E801E4">
        <w:rPr>
          <w:rFonts w:ascii="Arial" w:hAnsi="Arial" w:cs="Arial"/>
        </w:rPr>
        <w:t xml:space="preserve"> clients </w:t>
      </w:r>
      <w:r w:rsidRPr="68DB7428" w:rsidR="00B453AF">
        <w:rPr>
          <w:rFonts w:ascii="Arial" w:hAnsi="Arial" w:cs="Arial"/>
        </w:rPr>
        <w:t xml:space="preserve">either individually or in small groups, </w:t>
      </w:r>
      <w:r w:rsidRPr="68DB7428" w:rsidR="003D3ABC">
        <w:rPr>
          <w:rFonts w:ascii="Arial" w:hAnsi="Arial" w:cs="Arial"/>
        </w:rPr>
        <w:t xml:space="preserve">in a variety of formats and environments including </w:t>
      </w:r>
      <w:r w:rsidRPr="68DB7428" w:rsidR="00757659">
        <w:rPr>
          <w:rFonts w:ascii="Arial" w:hAnsi="Arial" w:cs="Arial"/>
        </w:rPr>
        <w:t xml:space="preserve">workplaces, homes and </w:t>
      </w:r>
      <w:r w:rsidRPr="68DB7428" w:rsidR="07BF6FA5">
        <w:rPr>
          <w:rFonts w:ascii="Arial" w:hAnsi="Arial" w:cs="Arial"/>
        </w:rPr>
        <w:t>V</w:t>
      </w:r>
      <w:r w:rsidRPr="68DB7428" w:rsidR="00757659">
        <w:rPr>
          <w:rFonts w:ascii="Arial" w:hAnsi="Arial" w:cs="Arial"/>
        </w:rPr>
        <w:t>ision Australia centres.</w:t>
      </w:r>
      <w:r w:rsidRPr="68DB7428" w:rsidR="002745F2">
        <w:rPr>
          <w:rFonts w:ascii="Arial" w:hAnsi="Arial" w:cs="Arial"/>
        </w:rPr>
        <w:t xml:space="preserve"> Training may be delivered face to face, over the p</w:t>
      </w:r>
      <w:r w:rsidRPr="68DB7428" w:rsidR="00076A50">
        <w:rPr>
          <w:rFonts w:ascii="Arial" w:hAnsi="Arial" w:cs="Arial"/>
        </w:rPr>
        <w:t xml:space="preserve">hone or via video conference and </w:t>
      </w:r>
      <w:r w:rsidRPr="68DB7428" w:rsidR="006D20CE">
        <w:rPr>
          <w:rFonts w:ascii="Arial" w:hAnsi="Arial" w:cs="Arial"/>
        </w:rPr>
        <w:t>other remote technologies;</w:t>
      </w:r>
    </w:p>
    <w:p w:rsidRPr="00CD0D82" w:rsidR="00076A50" w:rsidP="00076A50" w:rsidRDefault="00076A50" w14:paraId="0FC47E8F" w14:textId="196F13A8">
      <w:pPr>
        <w:pStyle w:val="ListParagraph"/>
        <w:numPr>
          <w:ilvl w:val="0"/>
          <w:numId w:val="8"/>
        </w:numPr>
        <w:spacing w:before="0" w:after="0" w:line="276" w:lineRule="auto"/>
        <w:rPr>
          <w:rFonts w:ascii="Arial" w:hAnsi="Arial" w:cs="Arial"/>
        </w:rPr>
      </w:pPr>
      <w:r w:rsidRPr="00CD0D82">
        <w:rPr>
          <w:rFonts w:ascii="Arial" w:hAnsi="Arial" w:cs="Arial"/>
        </w:rPr>
        <w:t>Conduct technology needs assessments in a variety of situations and environments including</w:t>
      </w:r>
      <w:r w:rsidRPr="00CD0D82" w:rsidR="006D20CE">
        <w:rPr>
          <w:rFonts w:ascii="Arial" w:hAnsi="Arial" w:cs="Arial"/>
        </w:rPr>
        <w:t xml:space="preserve"> schools, homes, and workplaces;</w:t>
      </w:r>
    </w:p>
    <w:p w:rsidRPr="00CD0D82" w:rsidR="00254B6E" w:rsidP="00254B6E" w:rsidRDefault="00254B6E" w14:paraId="0FC47E90" w14:textId="77777777">
      <w:pPr>
        <w:pStyle w:val="ListParagraph"/>
        <w:numPr>
          <w:ilvl w:val="0"/>
          <w:numId w:val="8"/>
        </w:numPr>
        <w:spacing w:before="0" w:after="0" w:line="276" w:lineRule="auto"/>
        <w:rPr>
          <w:rFonts w:ascii="Arial" w:hAnsi="Arial" w:cs="Arial"/>
        </w:rPr>
      </w:pPr>
      <w:r w:rsidRPr="00CD0D82">
        <w:rPr>
          <w:rFonts w:ascii="Arial" w:hAnsi="Arial" w:cs="Arial"/>
        </w:rPr>
        <w:t>Provide in-person and telephone (and other remote) information and support, including installation, configuration, troubleshooting, and advice for a range of desktop and mobile operating systems and software, screen access technology, magnification devices and Braille technologies;</w:t>
      </w:r>
    </w:p>
    <w:p w:rsidRPr="00CD0D82" w:rsidR="006263F5" w:rsidP="00A10F39" w:rsidRDefault="007B1678" w14:paraId="7BC8309F" w14:textId="68262EA0">
      <w:pPr>
        <w:pStyle w:val="ListParagraph"/>
        <w:numPr>
          <w:ilvl w:val="0"/>
          <w:numId w:val="8"/>
        </w:numPr>
        <w:spacing w:before="0" w:after="0" w:line="276" w:lineRule="auto"/>
        <w:rPr>
          <w:rFonts w:ascii="Arial" w:hAnsi="Arial" w:cs="Arial"/>
        </w:rPr>
      </w:pPr>
      <w:r w:rsidRPr="00CD0D82">
        <w:rPr>
          <w:rFonts w:ascii="Arial" w:hAnsi="Arial" w:cs="Arial"/>
        </w:rPr>
        <w:t xml:space="preserve">Support </w:t>
      </w:r>
      <w:r w:rsidRPr="00CD0D82" w:rsidR="00076A50">
        <w:rPr>
          <w:rFonts w:ascii="Arial" w:hAnsi="Arial" w:cs="Arial"/>
        </w:rPr>
        <w:t xml:space="preserve">Vision Australia’s Access Technology Helpdesk </w:t>
      </w:r>
      <w:r w:rsidRPr="00CD0D82">
        <w:rPr>
          <w:rFonts w:ascii="Arial" w:hAnsi="Arial" w:cs="Arial"/>
        </w:rPr>
        <w:t>as required;</w:t>
      </w:r>
    </w:p>
    <w:p w:rsidRPr="00CD0D82" w:rsidR="00E52564" w:rsidP="00DE3EBC" w:rsidRDefault="00E52564" w14:paraId="568FF23F" w14:textId="1BD7A2EB">
      <w:pPr>
        <w:pStyle w:val="ListParagraph"/>
        <w:numPr>
          <w:ilvl w:val="0"/>
          <w:numId w:val="8"/>
        </w:numPr>
        <w:autoSpaceDE w:val="0"/>
        <w:autoSpaceDN w:val="0"/>
        <w:adjustRightInd w:val="0"/>
        <w:rPr>
          <w:rFonts w:ascii="Arial" w:hAnsi="Arial" w:cs="Arial"/>
          <w:color w:val="000000"/>
        </w:rPr>
      </w:pPr>
      <w:r w:rsidRPr="00CD0D82">
        <w:rPr>
          <w:rFonts w:ascii="Arial" w:hAnsi="Arial" w:cs="Arial"/>
          <w:color w:val="000000"/>
        </w:rPr>
        <w:t xml:space="preserve">Work in collaboration with Retail Services staff to provide high level knowledge and support to customers </w:t>
      </w:r>
      <w:r w:rsidRPr="00CD0D82" w:rsidR="00DE3EBC">
        <w:rPr>
          <w:rFonts w:ascii="Arial" w:hAnsi="Arial" w:cs="Arial"/>
          <w:color w:val="000000"/>
        </w:rPr>
        <w:t xml:space="preserve">in relation to sales, </w:t>
      </w:r>
      <w:r w:rsidRPr="00CD0D82">
        <w:rPr>
          <w:rFonts w:ascii="Arial" w:hAnsi="Arial" w:cs="Arial"/>
          <w:color w:val="000000"/>
        </w:rPr>
        <w:t xml:space="preserve">demonstration </w:t>
      </w:r>
      <w:r w:rsidRPr="00CD0D82" w:rsidR="00DE3EBC">
        <w:rPr>
          <w:rFonts w:ascii="Arial" w:hAnsi="Arial" w:cs="Arial"/>
          <w:color w:val="000000"/>
        </w:rPr>
        <w:t xml:space="preserve">installation and configuration </w:t>
      </w:r>
      <w:r w:rsidRPr="00CD0D82">
        <w:rPr>
          <w:rFonts w:ascii="Arial" w:hAnsi="Arial" w:cs="Arial"/>
          <w:color w:val="000000"/>
        </w:rPr>
        <w:t>of assistiv</w:t>
      </w:r>
      <w:r w:rsidRPr="00CD0D82" w:rsidR="00DE3EBC">
        <w:rPr>
          <w:rFonts w:ascii="Arial" w:hAnsi="Arial" w:cs="Arial"/>
          <w:color w:val="000000"/>
        </w:rPr>
        <w:t>e technology equipment and aids;</w:t>
      </w:r>
    </w:p>
    <w:p w:rsidRPr="00CD0D82" w:rsidR="00076A50" w:rsidP="00A10F39" w:rsidRDefault="00E52564" w14:paraId="0FC47E92" w14:textId="2EAC7DFE">
      <w:pPr>
        <w:pStyle w:val="ListParagraph"/>
        <w:numPr>
          <w:ilvl w:val="0"/>
          <w:numId w:val="8"/>
        </w:numPr>
        <w:spacing w:before="0" w:after="0" w:line="276" w:lineRule="auto"/>
        <w:rPr>
          <w:rFonts w:ascii="Arial" w:hAnsi="Arial" w:cs="Arial"/>
        </w:rPr>
      </w:pPr>
      <w:r w:rsidRPr="00CD0D82">
        <w:rPr>
          <w:rFonts w:ascii="Arial" w:hAnsi="Arial" w:cs="Arial"/>
        </w:rPr>
        <w:t>A</w:t>
      </w:r>
      <w:r w:rsidRPr="00CD0D82" w:rsidR="00076A50">
        <w:rPr>
          <w:rFonts w:ascii="Arial" w:hAnsi="Arial" w:cs="Arial"/>
        </w:rPr>
        <w:t xml:space="preserve">ct as a primary service provider (PSP) for clients who’s main service need is around </w:t>
      </w:r>
      <w:r w:rsidRPr="00CD0D82" w:rsidR="00C81700">
        <w:rPr>
          <w:rFonts w:ascii="Arial" w:hAnsi="Arial" w:cs="Arial"/>
        </w:rPr>
        <w:t>A</w:t>
      </w:r>
      <w:r w:rsidRPr="00CD0D82" w:rsidR="00076A50">
        <w:rPr>
          <w:rFonts w:ascii="Arial" w:hAnsi="Arial" w:cs="Arial"/>
        </w:rPr>
        <w:t xml:space="preserve">ccess </w:t>
      </w:r>
      <w:r w:rsidRPr="00CD0D82" w:rsidR="00C81700">
        <w:rPr>
          <w:rFonts w:ascii="Arial" w:hAnsi="Arial" w:cs="Arial"/>
        </w:rPr>
        <w:t>T</w:t>
      </w:r>
      <w:r w:rsidRPr="00CD0D82" w:rsidR="00076A50">
        <w:rPr>
          <w:rFonts w:ascii="Arial" w:hAnsi="Arial" w:cs="Arial"/>
        </w:rPr>
        <w:t>echnology. The PSP facilitates, coordinates and integrates services within Vision Australia and with other agencies to achieve client goals</w:t>
      </w:r>
      <w:r w:rsidRPr="00CD0D82" w:rsidR="006D20CE">
        <w:rPr>
          <w:rFonts w:ascii="Arial" w:hAnsi="Arial" w:cs="Arial"/>
        </w:rPr>
        <w:t>;</w:t>
      </w:r>
    </w:p>
    <w:p w:rsidRPr="00CD0D82" w:rsidR="00FF703E" w:rsidP="00FF703E" w:rsidRDefault="00FF703E" w14:paraId="2596FE2A" w14:textId="67E49D6A">
      <w:pPr>
        <w:pStyle w:val="ListParagraph"/>
        <w:numPr>
          <w:ilvl w:val="0"/>
          <w:numId w:val="8"/>
        </w:numPr>
        <w:spacing w:before="0" w:after="0" w:line="276" w:lineRule="auto"/>
        <w:rPr>
          <w:rFonts w:ascii="Arial" w:hAnsi="Arial" w:cs="Arial"/>
        </w:rPr>
      </w:pPr>
      <w:r w:rsidRPr="00CD0D82">
        <w:rPr>
          <w:rFonts w:ascii="Arial" w:hAnsi="Arial" w:cs="Arial"/>
        </w:rPr>
        <w:t xml:space="preserve">Use direct intervention strategies from outside the Access Technology discipline, as designed by relevant disciplines, with supervision and </w:t>
      </w:r>
      <w:r w:rsidRPr="00CD0D82" w:rsidR="006D20CE">
        <w:rPr>
          <w:rFonts w:ascii="Arial" w:hAnsi="Arial" w:cs="Arial"/>
        </w:rPr>
        <w:t>support from those team members;</w:t>
      </w:r>
    </w:p>
    <w:p w:rsidRPr="00CD0D82" w:rsidR="00076A50" w:rsidP="00D712DB" w:rsidRDefault="00076A50" w14:paraId="0FC47E94" w14:textId="1AA1F5DC">
      <w:pPr>
        <w:pStyle w:val="ListParagraph"/>
        <w:numPr>
          <w:ilvl w:val="0"/>
          <w:numId w:val="8"/>
        </w:numPr>
        <w:rPr>
          <w:rFonts w:ascii="Arial" w:hAnsi="Arial" w:cs="Arial"/>
        </w:rPr>
      </w:pPr>
      <w:r w:rsidRPr="00CD0D82">
        <w:rPr>
          <w:rFonts w:ascii="Arial" w:hAnsi="Arial" w:cs="Arial"/>
        </w:rPr>
        <w:lastRenderedPageBreak/>
        <w:t>Collaborate in a transdisciplinary team to provide team members with specialist su</w:t>
      </w:r>
      <w:r w:rsidRPr="00CD0D82" w:rsidR="006D20CE">
        <w:rPr>
          <w:rFonts w:ascii="Arial" w:hAnsi="Arial" w:cs="Arial"/>
        </w:rPr>
        <w:t>pport, information and training;</w:t>
      </w:r>
    </w:p>
    <w:p w:rsidRPr="00CD0D82" w:rsidR="00757659" w:rsidP="000B5A45" w:rsidRDefault="00757659" w14:paraId="0FC47E95" w14:textId="36ED4F62">
      <w:pPr>
        <w:pStyle w:val="ListParagraph"/>
        <w:numPr>
          <w:ilvl w:val="0"/>
          <w:numId w:val="8"/>
        </w:numPr>
        <w:spacing w:before="0" w:after="0" w:line="276" w:lineRule="auto"/>
        <w:rPr>
          <w:rFonts w:ascii="Arial" w:hAnsi="Arial" w:cs="Arial"/>
        </w:rPr>
      </w:pPr>
      <w:r w:rsidRPr="00CD0D82">
        <w:rPr>
          <w:rFonts w:ascii="Arial" w:hAnsi="Arial" w:cs="Arial"/>
        </w:rPr>
        <w:t>Deliver presentations and workshops on a broad range of Access Technology topics to internal staff, clients, familie</w:t>
      </w:r>
      <w:r w:rsidRPr="00CD0D82" w:rsidR="006D20CE">
        <w:rPr>
          <w:rFonts w:ascii="Arial" w:hAnsi="Arial" w:cs="Arial"/>
        </w:rPr>
        <w:t>s, educators and other agencies;</w:t>
      </w:r>
    </w:p>
    <w:p w:rsidRPr="00CD0D82" w:rsidR="00757659" w:rsidP="000B5A45" w:rsidRDefault="00394DBE" w14:paraId="0FC47E96" w14:textId="5C16CBA9">
      <w:pPr>
        <w:pStyle w:val="ListParagraph"/>
        <w:numPr>
          <w:ilvl w:val="0"/>
          <w:numId w:val="8"/>
        </w:numPr>
        <w:spacing w:before="0" w:after="0" w:line="276" w:lineRule="auto"/>
        <w:rPr>
          <w:rFonts w:ascii="Arial" w:hAnsi="Arial" w:cs="Arial"/>
        </w:rPr>
      </w:pPr>
      <w:r w:rsidRPr="00CD0D82">
        <w:rPr>
          <w:rFonts w:ascii="Arial" w:hAnsi="Arial" w:cs="Arial"/>
        </w:rPr>
        <w:t>Use speciali</w:t>
      </w:r>
      <w:r w:rsidRPr="00CD0D82" w:rsidR="009E3568">
        <w:rPr>
          <w:rFonts w:ascii="Arial" w:hAnsi="Arial" w:cs="Arial"/>
        </w:rPr>
        <w:t>s</w:t>
      </w:r>
      <w:r w:rsidRPr="00CD0D82">
        <w:rPr>
          <w:rFonts w:ascii="Arial" w:hAnsi="Arial" w:cs="Arial"/>
        </w:rPr>
        <w:t>ed</w:t>
      </w:r>
      <w:r w:rsidRPr="00CD0D82" w:rsidR="00757659">
        <w:rPr>
          <w:rFonts w:ascii="Arial" w:hAnsi="Arial" w:cs="Arial"/>
        </w:rPr>
        <w:t xml:space="preserve"> knowledge of Access Technologies and a </w:t>
      </w:r>
      <w:r w:rsidRPr="00CD0D82" w:rsidR="00FF703E">
        <w:rPr>
          <w:rFonts w:ascii="Arial" w:hAnsi="Arial" w:cs="Arial"/>
        </w:rPr>
        <w:t>person centred</w:t>
      </w:r>
      <w:r w:rsidRPr="00CD0D82" w:rsidR="00757659">
        <w:rPr>
          <w:rFonts w:ascii="Arial" w:hAnsi="Arial" w:cs="Arial"/>
        </w:rPr>
        <w:t xml:space="preserve"> approach to assess clients’ technology needs and make appropriate </w:t>
      </w:r>
      <w:r w:rsidRPr="00CD0D82" w:rsidR="000B5A45">
        <w:rPr>
          <w:rFonts w:ascii="Arial" w:hAnsi="Arial" w:cs="Arial"/>
        </w:rPr>
        <w:t xml:space="preserve">training and equipment </w:t>
      </w:r>
      <w:r w:rsidRPr="00CD0D82" w:rsidR="00757659">
        <w:rPr>
          <w:rFonts w:ascii="Arial" w:hAnsi="Arial" w:cs="Arial"/>
        </w:rPr>
        <w:t>recommendations</w:t>
      </w:r>
      <w:r w:rsidRPr="00CD0D82" w:rsidR="006D20CE">
        <w:rPr>
          <w:rFonts w:ascii="Arial" w:hAnsi="Arial" w:cs="Arial"/>
        </w:rPr>
        <w:t>;</w:t>
      </w:r>
    </w:p>
    <w:p w:rsidRPr="00CD0D82" w:rsidR="00B453AF" w:rsidP="000B5A45" w:rsidRDefault="00B453AF" w14:paraId="0FC47E97" w14:textId="3D463EDA">
      <w:pPr>
        <w:pStyle w:val="ListParagraph"/>
        <w:numPr>
          <w:ilvl w:val="0"/>
          <w:numId w:val="8"/>
        </w:numPr>
        <w:spacing w:before="0" w:after="0" w:line="276" w:lineRule="auto"/>
        <w:rPr>
          <w:rFonts w:ascii="Arial" w:hAnsi="Arial" w:cs="Arial"/>
        </w:rPr>
      </w:pPr>
      <w:r w:rsidRPr="00CD0D82">
        <w:rPr>
          <w:rFonts w:ascii="Arial" w:hAnsi="Arial" w:cs="Arial"/>
        </w:rPr>
        <w:t>Produce clear, conci</w:t>
      </w:r>
      <w:r w:rsidRPr="00CD0D82" w:rsidR="000B5A45">
        <w:rPr>
          <w:rFonts w:ascii="Arial" w:hAnsi="Arial" w:cs="Arial"/>
        </w:rPr>
        <w:t>se, and timely</w:t>
      </w:r>
      <w:r w:rsidRPr="00CD0D82" w:rsidR="00DE4C73">
        <w:rPr>
          <w:rFonts w:ascii="Arial" w:hAnsi="Arial" w:cs="Arial"/>
        </w:rPr>
        <w:t xml:space="preserve"> reports documenting</w:t>
      </w:r>
      <w:r w:rsidRPr="00CD0D82" w:rsidR="006B6017">
        <w:rPr>
          <w:rFonts w:ascii="Arial" w:hAnsi="Arial" w:cs="Arial"/>
        </w:rPr>
        <w:t xml:space="preserve"> </w:t>
      </w:r>
      <w:r w:rsidRPr="00CD0D82" w:rsidR="00DE4C73">
        <w:rPr>
          <w:rFonts w:ascii="Arial" w:hAnsi="Arial" w:cs="Arial"/>
        </w:rPr>
        <w:t>the technology and training needs of clients</w:t>
      </w:r>
      <w:r w:rsidRPr="00CD0D82" w:rsidR="006D20CE">
        <w:rPr>
          <w:rFonts w:ascii="Arial" w:hAnsi="Arial" w:cs="Arial"/>
        </w:rPr>
        <w:t>;</w:t>
      </w:r>
    </w:p>
    <w:p w:rsidRPr="00CD0D82" w:rsidR="007B1678" w:rsidP="007B1678" w:rsidRDefault="007B1678" w14:paraId="2A6FE763" w14:textId="3A91CF56">
      <w:pPr>
        <w:pStyle w:val="ListParagraph"/>
        <w:numPr>
          <w:ilvl w:val="0"/>
          <w:numId w:val="8"/>
        </w:numPr>
        <w:spacing w:before="0" w:after="0" w:line="276" w:lineRule="auto"/>
        <w:rPr>
          <w:rFonts w:ascii="Arial" w:hAnsi="Arial" w:cs="Arial"/>
        </w:rPr>
      </w:pPr>
      <w:r w:rsidRPr="00CD0D82">
        <w:rPr>
          <w:rFonts w:ascii="Arial" w:hAnsi="Arial" w:cs="Arial"/>
        </w:rPr>
        <w:t>Utilise the AT Leads and existing resources (knowledge management system)</w:t>
      </w:r>
      <w:r w:rsidRPr="00CD0D82">
        <w:rPr>
          <w:rFonts w:ascii="Arial" w:hAnsi="Arial" w:cs="Arial"/>
          <w:color w:val="FF0000"/>
        </w:rPr>
        <w:t xml:space="preserve"> </w:t>
      </w:r>
      <w:r w:rsidRPr="00CD0D82">
        <w:rPr>
          <w:rFonts w:ascii="Arial" w:hAnsi="Arial" w:cs="Arial"/>
        </w:rPr>
        <w:t>to</w:t>
      </w:r>
      <w:r w:rsidRPr="00CD0D82" w:rsidR="00025A91">
        <w:rPr>
          <w:rFonts w:ascii="Arial" w:hAnsi="Arial" w:cs="Arial"/>
        </w:rPr>
        <w:t xml:space="preserve"> </w:t>
      </w:r>
      <w:r w:rsidRPr="00CD0D82">
        <w:rPr>
          <w:rFonts w:ascii="Arial" w:hAnsi="Arial" w:cs="Arial"/>
        </w:rPr>
        <w:t>recommend suitable AT solutions</w:t>
      </w:r>
      <w:r w:rsidRPr="00CD0D82" w:rsidR="004503E6">
        <w:rPr>
          <w:rFonts w:ascii="Arial" w:hAnsi="Arial" w:cs="Arial"/>
        </w:rPr>
        <w:t xml:space="preserve"> </w:t>
      </w:r>
      <w:r w:rsidRPr="00CD0D82">
        <w:rPr>
          <w:rFonts w:ascii="Arial" w:hAnsi="Arial" w:cs="Arial"/>
        </w:rPr>
        <w:t>for individuals</w:t>
      </w:r>
      <w:r w:rsidRPr="00CD0D82" w:rsidR="004503E6">
        <w:rPr>
          <w:rFonts w:ascii="Arial" w:hAnsi="Arial" w:cs="Arial"/>
        </w:rPr>
        <w:t xml:space="preserve"> </w:t>
      </w:r>
      <w:r w:rsidRPr="00CD0D82">
        <w:rPr>
          <w:rFonts w:ascii="Arial" w:hAnsi="Arial" w:cs="Arial"/>
        </w:rPr>
        <w:t>or to provide</w:t>
      </w:r>
      <w:r w:rsidRPr="00CD0D82" w:rsidR="004503E6">
        <w:rPr>
          <w:rFonts w:ascii="Arial" w:hAnsi="Arial" w:cs="Arial"/>
        </w:rPr>
        <w:t xml:space="preserve"> advice and/or consultancy to internal and external stakeholders</w:t>
      </w:r>
      <w:r w:rsidRPr="00CD0D82">
        <w:rPr>
          <w:rFonts w:ascii="Arial" w:hAnsi="Arial" w:cs="Arial"/>
        </w:rPr>
        <w:t xml:space="preserve">; </w:t>
      </w:r>
    </w:p>
    <w:p w:rsidRPr="00CD0D82" w:rsidR="00B453AF" w:rsidP="007B1678" w:rsidRDefault="00025A91" w14:paraId="0FC47E99" w14:textId="220C8A8C">
      <w:pPr>
        <w:pStyle w:val="ListParagraph"/>
        <w:numPr>
          <w:ilvl w:val="0"/>
          <w:numId w:val="8"/>
        </w:numPr>
        <w:spacing w:before="0" w:after="0" w:line="276" w:lineRule="auto"/>
        <w:rPr>
          <w:rFonts w:ascii="Arial" w:hAnsi="Arial" w:cs="Arial"/>
        </w:rPr>
      </w:pPr>
      <w:r w:rsidRPr="00CD0D82">
        <w:rPr>
          <w:rFonts w:ascii="Arial" w:hAnsi="Arial" w:cs="Arial"/>
        </w:rPr>
        <w:t xml:space="preserve">Regularly participate in professional development </w:t>
      </w:r>
      <w:r w:rsidRPr="00CD0D82" w:rsidR="00914C82">
        <w:rPr>
          <w:rFonts w:ascii="Arial" w:hAnsi="Arial" w:cs="Arial"/>
        </w:rPr>
        <w:t xml:space="preserve">activities </w:t>
      </w:r>
      <w:r w:rsidRPr="00CD0D82">
        <w:rPr>
          <w:rFonts w:ascii="Arial" w:hAnsi="Arial" w:cs="Arial"/>
        </w:rPr>
        <w:t xml:space="preserve">and self-education in order to remain </w:t>
      </w:r>
      <w:r w:rsidRPr="00CD0D82" w:rsidR="000B5A45">
        <w:rPr>
          <w:rFonts w:ascii="Arial" w:hAnsi="Arial" w:cs="Arial"/>
        </w:rPr>
        <w:t>cognisant</w:t>
      </w:r>
      <w:r w:rsidRPr="00CD0D82">
        <w:rPr>
          <w:rFonts w:ascii="Arial" w:hAnsi="Arial" w:cs="Arial"/>
        </w:rPr>
        <w:t xml:space="preserve"> of new and emergent trends and technologies and continuously improve and develop relevant knowledge and skills</w:t>
      </w:r>
      <w:r w:rsidRPr="00CD0D82" w:rsidR="006D20CE">
        <w:rPr>
          <w:rFonts w:ascii="Arial" w:hAnsi="Arial" w:cs="Arial"/>
        </w:rPr>
        <w:t>;</w:t>
      </w:r>
    </w:p>
    <w:p w:rsidRPr="00CD0D82" w:rsidR="00C469B6" w:rsidP="000B5A45" w:rsidRDefault="00C469B6" w14:paraId="0FC47E9A" w14:textId="75502264">
      <w:pPr>
        <w:pStyle w:val="ListParagraph"/>
        <w:numPr>
          <w:ilvl w:val="0"/>
          <w:numId w:val="8"/>
        </w:numPr>
        <w:spacing w:before="0" w:after="0" w:line="276" w:lineRule="auto"/>
        <w:rPr>
          <w:rFonts w:ascii="Arial" w:hAnsi="Arial" w:cs="Arial"/>
        </w:rPr>
      </w:pPr>
      <w:r w:rsidRPr="00CD0D82">
        <w:rPr>
          <w:rFonts w:ascii="Arial" w:hAnsi="Arial" w:cs="Arial"/>
        </w:rPr>
        <w:t xml:space="preserve">Other duties as required by the </w:t>
      </w:r>
      <w:r w:rsidR="00CD0D82">
        <w:rPr>
          <w:rFonts w:ascii="Arial" w:hAnsi="Arial" w:cs="Arial"/>
        </w:rPr>
        <w:t>Regional Business Manager</w:t>
      </w:r>
      <w:r w:rsidR="0062206B">
        <w:rPr>
          <w:rFonts w:ascii="Arial" w:hAnsi="Arial" w:cs="Arial"/>
        </w:rPr>
        <w:t>;</w:t>
      </w:r>
      <w:bookmarkStart w:name="_GoBack" w:id="0"/>
      <w:bookmarkEnd w:id="0"/>
    </w:p>
    <w:p w:rsidRPr="00CD0D82" w:rsidR="00C469B6" w:rsidP="000B5A45" w:rsidRDefault="00C469B6" w14:paraId="0FC47E9B" w14:textId="3E9F374E">
      <w:pPr>
        <w:pStyle w:val="ListParagraph"/>
        <w:numPr>
          <w:ilvl w:val="0"/>
          <w:numId w:val="8"/>
        </w:numPr>
        <w:spacing w:before="0" w:after="0" w:line="276" w:lineRule="auto"/>
        <w:contextualSpacing w:val="0"/>
        <w:rPr>
          <w:rFonts w:ascii="Arial" w:hAnsi="Arial" w:cs="Arial"/>
          <w:color w:val="000000"/>
          <w:lang w:eastAsia="en-AU"/>
        </w:rPr>
      </w:pPr>
      <w:r w:rsidRPr="00CD0D82">
        <w:rPr>
          <w:rFonts w:ascii="Arial" w:hAnsi="Arial" w:cs="Arial"/>
        </w:rPr>
        <w:t>Assist with maintaining a high standard of safety at Vision Australia by following all safety procedures and acting safely</w:t>
      </w:r>
      <w:r w:rsidRPr="00CD0D82" w:rsidR="008E4081">
        <w:rPr>
          <w:rFonts w:ascii="Arial" w:hAnsi="Arial" w:cs="Arial"/>
        </w:rPr>
        <w:t xml:space="preserve"> at all times</w:t>
      </w:r>
      <w:r w:rsidRPr="00CD0D82">
        <w:rPr>
          <w:rFonts w:ascii="Arial" w:hAnsi="Arial" w:cs="Arial"/>
        </w:rPr>
        <w:t>, not putting yourself or other people at risk by your actions or omissions.  Ensure that all work performed is in accordance with Vision Australia policies &amp; procedures.</w:t>
      </w:r>
    </w:p>
    <w:p w:rsidRPr="00CD0D82" w:rsidR="00C469B6" w:rsidP="00C469B6" w:rsidRDefault="00C469B6" w14:paraId="0FC47E9C" w14:textId="77777777">
      <w:pPr>
        <w:spacing w:before="0" w:after="0" w:line="276" w:lineRule="auto"/>
        <w:rPr>
          <w:rFonts w:ascii="Arial" w:hAnsi="Arial" w:cs="Arial"/>
        </w:rPr>
      </w:pPr>
    </w:p>
    <w:p w:rsidRPr="00CD0D82" w:rsidR="00C469B6" w:rsidP="00FF703E" w:rsidRDefault="00C469B6" w14:paraId="0FC47E9D" w14:textId="77777777">
      <w:pPr>
        <w:pStyle w:val="Heading2"/>
        <w:rPr>
          <w:rFonts w:ascii="Arial" w:hAnsi="Arial" w:cs="Arial"/>
          <w:sz w:val="24"/>
          <w:szCs w:val="24"/>
        </w:rPr>
      </w:pPr>
      <w:r w:rsidRPr="00CD0D82">
        <w:rPr>
          <w:rFonts w:ascii="Arial" w:hAnsi="Arial" w:cs="Arial"/>
          <w:sz w:val="24"/>
          <w:szCs w:val="24"/>
        </w:rPr>
        <w:t>Key Performance Indicators</w:t>
      </w:r>
    </w:p>
    <w:p w:rsidRPr="00CD0D82" w:rsidR="00C469B6" w:rsidP="00C469B6" w:rsidRDefault="00C469B6" w14:paraId="0FC47E9E" w14:textId="77777777">
      <w:pPr>
        <w:spacing w:before="0" w:after="0" w:line="276" w:lineRule="auto"/>
        <w:rPr>
          <w:rFonts w:ascii="Arial" w:hAnsi="Arial" w:cs="Arial"/>
        </w:rPr>
      </w:pPr>
      <w:r w:rsidRPr="00CD0D82">
        <w:rPr>
          <w:rFonts w:ascii="Arial" w:hAnsi="Arial" w:cs="Arial"/>
        </w:rPr>
        <w:t>Key performance indicators will be clearly defined through the performance planning process.</w:t>
      </w:r>
    </w:p>
    <w:p w:rsidRPr="00CD0D82" w:rsidR="00C469B6" w:rsidP="00C469B6" w:rsidRDefault="00C469B6" w14:paraId="0FC47E9F" w14:textId="77777777">
      <w:pPr>
        <w:spacing w:before="0" w:after="0" w:line="276" w:lineRule="auto"/>
        <w:rPr>
          <w:rFonts w:ascii="Arial" w:hAnsi="Arial" w:cs="Arial"/>
        </w:rPr>
      </w:pPr>
    </w:p>
    <w:p w:rsidRPr="00CD0D82" w:rsidR="00C469B6" w:rsidP="00FF703E" w:rsidRDefault="00C469B6" w14:paraId="0FC47EA0" w14:textId="77777777">
      <w:pPr>
        <w:pStyle w:val="Heading2"/>
        <w:rPr>
          <w:rFonts w:ascii="Arial" w:hAnsi="Arial" w:cs="Arial"/>
          <w:sz w:val="24"/>
          <w:szCs w:val="24"/>
        </w:rPr>
      </w:pPr>
      <w:r w:rsidRPr="00CD0D82">
        <w:rPr>
          <w:rFonts w:ascii="Arial" w:hAnsi="Arial" w:cs="Arial"/>
          <w:sz w:val="24"/>
          <w:szCs w:val="24"/>
        </w:rPr>
        <w:t>Job Competencies</w:t>
      </w:r>
    </w:p>
    <w:p w:rsidRPr="00656367" w:rsidR="00656367" w:rsidP="00656367" w:rsidRDefault="005231DF" w14:paraId="1FB83AC7" w14:textId="53E71802">
      <w:pPr>
        <w:pStyle w:val="ListParagraph"/>
        <w:numPr>
          <w:ilvl w:val="0"/>
          <w:numId w:val="2"/>
        </w:numPr>
        <w:rPr>
          <w:rFonts w:ascii="Arial" w:hAnsi="Arial" w:cs="Arial"/>
        </w:rPr>
      </w:pPr>
      <w:r w:rsidRPr="00CD0D82">
        <w:rPr>
          <w:rFonts w:ascii="Arial" w:hAnsi="Arial" w:cs="Arial"/>
        </w:rPr>
        <w:t xml:space="preserve">Degree level qualification relevant to the delivery of Access Technology services </w:t>
      </w:r>
      <w:r w:rsidR="00656367">
        <w:rPr>
          <w:rFonts w:ascii="Arial" w:hAnsi="Arial" w:cs="Arial"/>
        </w:rPr>
        <w:t>e.g. Allied Health or Technology; and/or e</w:t>
      </w:r>
      <w:r w:rsidRPr="00656367">
        <w:rPr>
          <w:rFonts w:ascii="Arial" w:hAnsi="Arial" w:cs="Arial"/>
        </w:rPr>
        <w:t>xtensive experience in the provision of technology support and training for people tha</w:t>
      </w:r>
      <w:r w:rsidR="00656367">
        <w:rPr>
          <w:rFonts w:ascii="Arial" w:hAnsi="Arial" w:cs="Arial"/>
        </w:rPr>
        <w:t>t are blind or have low vision;</w:t>
      </w:r>
    </w:p>
    <w:p w:rsidRPr="00CD0D82" w:rsidR="005231DF" w:rsidP="005231DF" w:rsidRDefault="005231DF" w14:paraId="669BE48D" w14:textId="396F9A5C">
      <w:pPr>
        <w:pStyle w:val="ListParagraph"/>
        <w:numPr>
          <w:ilvl w:val="0"/>
          <w:numId w:val="2"/>
        </w:numPr>
        <w:rPr>
          <w:rFonts w:ascii="Arial" w:hAnsi="Arial" w:cs="Arial"/>
        </w:rPr>
      </w:pPr>
      <w:r w:rsidRPr="00CD0D82">
        <w:rPr>
          <w:rFonts w:ascii="Arial" w:hAnsi="Arial" w:cs="Arial"/>
        </w:rPr>
        <w:t>Certificate IV in Training and Ass</w:t>
      </w:r>
      <w:r w:rsidR="00656367">
        <w:rPr>
          <w:rFonts w:ascii="Arial" w:hAnsi="Arial" w:cs="Arial"/>
        </w:rPr>
        <w:t>essment (</w:t>
      </w:r>
      <w:r w:rsidRPr="00CD0D82" w:rsidR="006D20CE">
        <w:rPr>
          <w:rFonts w:ascii="Arial" w:hAnsi="Arial" w:cs="Arial"/>
        </w:rPr>
        <w:t>desirable</w:t>
      </w:r>
      <w:r w:rsidR="00656367">
        <w:rPr>
          <w:rFonts w:ascii="Arial" w:hAnsi="Arial" w:cs="Arial"/>
        </w:rPr>
        <w:t>)</w:t>
      </w:r>
      <w:r w:rsidRPr="00CD0D82" w:rsidR="006D20CE">
        <w:rPr>
          <w:rFonts w:ascii="Arial" w:hAnsi="Arial" w:cs="Arial"/>
        </w:rPr>
        <w:t>;</w:t>
      </w:r>
    </w:p>
    <w:p w:rsidRPr="00CD0D82" w:rsidR="00914C82" w:rsidP="005231DF" w:rsidRDefault="00914C82" w14:paraId="0FC47EA2" w14:textId="28DEFB69">
      <w:pPr>
        <w:pStyle w:val="ListParagraph"/>
        <w:numPr>
          <w:ilvl w:val="0"/>
          <w:numId w:val="2"/>
        </w:numPr>
        <w:rPr>
          <w:rFonts w:ascii="Arial" w:hAnsi="Arial" w:cs="Arial"/>
        </w:rPr>
      </w:pPr>
      <w:r w:rsidRPr="00CD0D82">
        <w:rPr>
          <w:rFonts w:ascii="Arial" w:hAnsi="Arial" w:cs="Arial"/>
        </w:rPr>
        <w:t xml:space="preserve">A working knowledge </w:t>
      </w:r>
      <w:r w:rsidR="00656367">
        <w:rPr>
          <w:rFonts w:ascii="Arial" w:hAnsi="Arial" w:cs="Arial"/>
        </w:rPr>
        <w:t xml:space="preserve">or ability to rapidly acquire knowledge </w:t>
      </w:r>
      <w:r w:rsidRPr="00CD0D82">
        <w:rPr>
          <w:rFonts w:ascii="Arial" w:hAnsi="Arial" w:cs="Arial"/>
        </w:rPr>
        <w:t xml:space="preserve">of a range of </w:t>
      </w:r>
      <w:r w:rsidRPr="00CD0D82" w:rsidR="00C57652">
        <w:rPr>
          <w:rFonts w:ascii="Arial" w:hAnsi="Arial" w:cs="Arial"/>
        </w:rPr>
        <w:t xml:space="preserve">access technologies including screen access technology, print access technology including magnification </w:t>
      </w:r>
      <w:r w:rsidRPr="00CD0D82" w:rsidR="006D20CE">
        <w:rPr>
          <w:rFonts w:ascii="Arial" w:hAnsi="Arial" w:cs="Arial"/>
        </w:rPr>
        <w:t>equipment and Braille equipment;</w:t>
      </w:r>
    </w:p>
    <w:p w:rsidRPr="00CD0D82" w:rsidR="00C57652" w:rsidP="00914C82" w:rsidRDefault="00C57652" w14:paraId="0FC47EA3" w14:textId="66B29957">
      <w:pPr>
        <w:pStyle w:val="ListParagraph"/>
        <w:numPr>
          <w:ilvl w:val="0"/>
          <w:numId w:val="2"/>
        </w:numPr>
        <w:rPr>
          <w:rFonts w:ascii="Arial" w:hAnsi="Arial" w:cs="Arial"/>
        </w:rPr>
      </w:pPr>
      <w:r w:rsidRPr="00CD0D82">
        <w:rPr>
          <w:rFonts w:ascii="Arial" w:hAnsi="Arial" w:cs="Arial"/>
        </w:rPr>
        <w:t>Demonstrated</w:t>
      </w:r>
      <w:r w:rsidRPr="00CD0D82" w:rsidR="00914C82">
        <w:rPr>
          <w:rFonts w:ascii="Arial" w:hAnsi="Arial" w:cs="Arial"/>
        </w:rPr>
        <w:t xml:space="preserve"> </w:t>
      </w:r>
      <w:r w:rsidRPr="00CD0D82">
        <w:rPr>
          <w:rFonts w:ascii="Arial" w:hAnsi="Arial" w:cs="Arial"/>
        </w:rPr>
        <w:t xml:space="preserve">ability to install, configure, and troubleshoot a wide </w:t>
      </w:r>
      <w:r w:rsidRPr="00CD0D82" w:rsidR="00914C82">
        <w:rPr>
          <w:rFonts w:ascii="Arial" w:hAnsi="Arial" w:cs="Arial"/>
        </w:rPr>
        <w:t xml:space="preserve">range of desktop and mobile </w:t>
      </w:r>
      <w:r w:rsidRPr="00CD0D82">
        <w:rPr>
          <w:rFonts w:ascii="Arial" w:hAnsi="Arial" w:cs="Arial"/>
        </w:rPr>
        <w:t>hardware,</w:t>
      </w:r>
      <w:r w:rsidRPr="00CD0D82" w:rsidR="006D20CE">
        <w:rPr>
          <w:rFonts w:ascii="Arial" w:hAnsi="Arial" w:cs="Arial"/>
        </w:rPr>
        <w:t xml:space="preserve"> operating systems and software;</w:t>
      </w:r>
    </w:p>
    <w:p w:rsidRPr="00CD0D82" w:rsidR="00C57652" w:rsidP="00914C82" w:rsidRDefault="00C57652" w14:paraId="0FC47EA4" w14:textId="316FC6F5">
      <w:pPr>
        <w:pStyle w:val="ListParagraph"/>
        <w:numPr>
          <w:ilvl w:val="0"/>
          <w:numId w:val="2"/>
        </w:numPr>
        <w:rPr>
          <w:rFonts w:ascii="Arial" w:hAnsi="Arial" w:cs="Arial"/>
        </w:rPr>
      </w:pPr>
      <w:r w:rsidRPr="00CD0D82">
        <w:rPr>
          <w:rFonts w:ascii="Arial" w:hAnsi="Arial" w:cs="Arial"/>
        </w:rPr>
        <w:t xml:space="preserve">Ability to </w:t>
      </w:r>
      <w:r w:rsidRPr="00CD0D82" w:rsidR="006B6017">
        <w:rPr>
          <w:rFonts w:ascii="Arial" w:hAnsi="Arial" w:cs="Arial"/>
        </w:rPr>
        <w:t>plan and deliver</w:t>
      </w:r>
      <w:r w:rsidR="00F22D71">
        <w:rPr>
          <w:rFonts w:ascii="Arial" w:hAnsi="Arial" w:cs="Arial"/>
        </w:rPr>
        <w:t xml:space="preserve"> customised</w:t>
      </w:r>
      <w:r w:rsidRPr="00CD0D82">
        <w:rPr>
          <w:rFonts w:ascii="Arial" w:hAnsi="Arial" w:cs="Arial"/>
        </w:rPr>
        <w:t xml:space="preserve"> training program</w:t>
      </w:r>
      <w:r w:rsidRPr="00CD0D82" w:rsidR="000B5A45">
        <w:rPr>
          <w:rFonts w:ascii="Arial" w:hAnsi="Arial" w:cs="Arial"/>
        </w:rPr>
        <w:t>s</w:t>
      </w:r>
      <w:r w:rsidRPr="00CD0D82" w:rsidR="006B6017">
        <w:rPr>
          <w:rFonts w:ascii="Arial" w:hAnsi="Arial" w:cs="Arial"/>
        </w:rPr>
        <w:t xml:space="preserve"> </w:t>
      </w:r>
      <w:r w:rsidR="00F22D71">
        <w:rPr>
          <w:rFonts w:ascii="Arial" w:hAnsi="Arial" w:cs="Arial"/>
        </w:rPr>
        <w:t xml:space="preserve">to meet </w:t>
      </w:r>
      <w:r w:rsidR="0062206B">
        <w:rPr>
          <w:rFonts w:ascii="Arial" w:hAnsi="Arial" w:cs="Arial"/>
        </w:rPr>
        <w:t>client’s</w:t>
      </w:r>
      <w:r w:rsidR="00F22D71">
        <w:rPr>
          <w:rFonts w:ascii="Arial" w:hAnsi="Arial" w:cs="Arial"/>
        </w:rPr>
        <w:t xml:space="preserve"> needs;</w:t>
      </w:r>
    </w:p>
    <w:p w:rsidRPr="00CD0D82" w:rsidR="001D3A08" w:rsidP="001D3A08" w:rsidRDefault="001D3A08" w14:paraId="0FC47EA5" w14:textId="40EBD311">
      <w:pPr>
        <w:pStyle w:val="ListParagraph"/>
        <w:numPr>
          <w:ilvl w:val="0"/>
          <w:numId w:val="2"/>
        </w:numPr>
        <w:rPr>
          <w:rFonts w:ascii="Arial" w:hAnsi="Arial" w:cs="Arial"/>
          <w:b/>
        </w:rPr>
      </w:pPr>
      <w:r w:rsidRPr="00CD0D82">
        <w:rPr>
          <w:rFonts w:ascii="Arial" w:hAnsi="Arial" w:cs="Arial"/>
        </w:rPr>
        <w:lastRenderedPageBreak/>
        <w:t>Excellent</w:t>
      </w:r>
      <w:r w:rsidRPr="00CD0D82" w:rsidR="006B6017">
        <w:rPr>
          <w:rFonts w:ascii="Arial" w:hAnsi="Arial" w:cs="Arial"/>
        </w:rPr>
        <w:t xml:space="preserve"> verbal and written communication skills</w:t>
      </w:r>
      <w:r w:rsidRPr="00CD0D82">
        <w:rPr>
          <w:rFonts w:ascii="Arial" w:hAnsi="Arial" w:cs="Arial"/>
        </w:rPr>
        <w:t xml:space="preserve"> including the ability to deliver presentations, the ability to produce clear and concise reports, and the ability to convey complex concepts in langu</w:t>
      </w:r>
      <w:r w:rsidRPr="00CD0D82" w:rsidR="006D20CE">
        <w:rPr>
          <w:rFonts w:ascii="Arial" w:hAnsi="Arial" w:cs="Arial"/>
        </w:rPr>
        <w:t>age appropriate to the audience;</w:t>
      </w:r>
    </w:p>
    <w:p w:rsidRPr="00CD0D82" w:rsidR="00483E05" w:rsidP="001D3A08" w:rsidRDefault="00483E05" w14:paraId="0FC47EA6" w14:textId="75C894B4">
      <w:pPr>
        <w:pStyle w:val="ListParagraph"/>
        <w:numPr>
          <w:ilvl w:val="0"/>
          <w:numId w:val="2"/>
        </w:numPr>
        <w:rPr>
          <w:rFonts w:ascii="Arial" w:hAnsi="Arial" w:cs="Arial"/>
        </w:rPr>
      </w:pPr>
      <w:r w:rsidRPr="00CD0D82">
        <w:rPr>
          <w:rFonts w:ascii="Arial" w:hAnsi="Arial" w:cs="Arial"/>
        </w:rPr>
        <w:t xml:space="preserve">An ability to quickly establish a rapport with </w:t>
      </w:r>
      <w:r w:rsidRPr="00CD0D82" w:rsidR="00254B6E">
        <w:rPr>
          <w:rFonts w:ascii="Arial" w:hAnsi="Arial" w:cs="Arial"/>
        </w:rPr>
        <w:t>people</w:t>
      </w:r>
      <w:r w:rsidR="0062206B">
        <w:rPr>
          <w:rFonts w:ascii="Arial" w:hAnsi="Arial" w:cs="Arial"/>
        </w:rPr>
        <w:t xml:space="preserve"> </w:t>
      </w:r>
      <w:r w:rsidRPr="00CD0D82">
        <w:rPr>
          <w:rFonts w:ascii="Arial" w:hAnsi="Arial" w:cs="Arial"/>
        </w:rPr>
        <w:t xml:space="preserve">and work with them to </w:t>
      </w:r>
      <w:r w:rsidR="0062206B">
        <w:rPr>
          <w:rFonts w:ascii="Arial" w:hAnsi="Arial" w:cs="Arial"/>
        </w:rPr>
        <w:t>identify their technology needs;</w:t>
      </w:r>
    </w:p>
    <w:p w:rsidRPr="00CD0D82" w:rsidR="00FF703E" w:rsidP="00FF703E" w:rsidRDefault="004F250A" w14:paraId="6BE9CD1A" w14:textId="3F8CEFD4">
      <w:pPr>
        <w:pStyle w:val="ListParagraph"/>
        <w:numPr>
          <w:ilvl w:val="0"/>
          <w:numId w:val="2"/>
        </w:numPr>
        <w:rPr>
          <w:rFonts w:ascii="Arial" w:hAnsi="Arial" w:cs="Arial"/>
        </w:rPr>
      </w:pPr>
      <w:r w:rsidRPr="00CD0D82">
        <w:rPr>
          <w:rFonts w:ascii="Arial" w:hAnsi="Arial" w:cs="Arial"/>
        </w:rPr>
        <w:t xml:space="preserve">Excellent </w:t>
      </w:r>
      <w:r w:rsidRPr="00CD0D82" w:rsidR="00254B6E">
        <w:rPr>
          <w:rFonts w:ascii="Arial" w:hAnsi="Arial" w:cs="Arial"/>
        </w:rPr>
        <w:t>analytical</w:t>
      </w:r>
      <w:r w:rsidRPr="00CD0D82">
        <w:rPr>
          <w:rFonts w:ascii="Arial" w:hAnsi="Arial" w:cs="Arial"/>
        </w:rPr>
        <w:t xml:space="preserve"> skills and demonstrated ability to solve complex problems</w:t>
      </w:r>
      <w:r w:rsidRPr="00CD0D82" w:rsidR="008E4081">
        <w:rPr>
          <w:rFonts w:ascii="Arial" w:hAnsi="Arial" w:cs="Arial"/>
        </w:rPr>
        <w:t>;</w:t>
      </w:r>
    </w:p>
    <w:p w:rsidRPr="00CD0D82" w:rsidR="00031C12" w:rsidP="00FF703E" w:rsidRDefault="00031C12" w14:paraId="27F56772" w14:textId="06CBF867">
      <w:pPr>
        <w:pStyle w:val="ListParagraph"/>
        <w:numPr>
          <w:ilvl w:val="0"/>
          <w:numId w:val="2"/>
        </w:numPr>
        <w:rPr>
          <w:rFonts w:ascii="Arial" w:hAnsi="Arial" w:cs="Arial"/>
        </w:rPr>
      </w:pPr>
      <w:r w:rsidRPr="00CD0D82">
        <w:rPr>
          <w:rFonts w:ascii="Arial" w:hAnsi="Arial" w:cs="Arial"/>
        </w:rPr>
        <w:t xml:space="preserve">Commitment to continuous improvement through coaching conversations, giving and receiving feedback and a collaborative approach to knowledge sharing. </w:t>
      </w:r>
    </w:p>
    <w:p w:rsidRPr="00CD0D82" w:rsidR="00C469B6" w:rsidP="00FF703E" w:rsidRDefault="00C57652" w14:paraId="0FC47EA8" w14:textId="77777777">
      <w:pPr>
        <w:pStyle w:val="Heading2"/>
        <w:rPr>
          <w:rFonts w:ascii="Arial" w:hAnsi="Arial" w:cs="Arial"/>
          <w:sz w:val="24"/>
          <w:szCs w:val="24"/>
        </w:rPr>
      </w:pPr>
      <w:r w:rsidRPr="00CD0D82">
        <w:rPr>
          <w:rFonts w:ascii="Arial" w:hAnsi="Arial" w:cs="Arial"/>
          <w:sz w:val="24"/>
          <w:szCs w:val="24"/>
        </w:rPr>
        <w:t>Org</w:t>
      </w:r>
      <w:r w:rsidRPr="00CD0D82" w:rsidR="00DE4C73">
        <w:rPr>
          <w:rFonts w:ascii="Arial" w:hAnsi="Arial" w:cs="Arial"/>
          <w:sz w:val="24"/>
          <w:szCs w:val="24"/>
        </w:rPr>
        <w:t>anisational Values</w:t>
      </w:r>
    </w:p>
    <w:p w:rsidRPr="00CD0D82" w:rsidR="00C469B6" w:rsidP="00C469B6" w:rsidRDefault="00C469B6" w14:paraId="0FC47EA9" w14:textId="77777777">
      <w:pPr>
        <w:pStyle w:val="ListParagraph"/>
        <w:numPr>
          <w:ilvl w:val="0"/>
          <w:numId w:val="7"/>
        </w:numPr>
        <w:spacing w:before="0" w:after="0" w:line="276" w:lineRule="auto"/>
        <w:rPr>
          <w:rFonts w:ascii="Arial" w:hAnsi="Arial" w:cs="Arial"/>
          <w:lang w:val="en-US"/>
        </w:rPr>
      </w:pPr>
      <w:r w:rsidRPr="00CD0D82">
        <w:rPr>
          <w:rFonts w:ascii="Arial" w:hAnsi="Arial" w:cs="Arial"/>
          <w:lang w:val="en-US"/>
        </w:rPr>
        <w:t>Person</w:t>
      </w:r>
      <w:r w:rsidRPr="00CD0D82">
        <w:rPr>
          <w:rFonts w:ascii="Arial" w:hAnsi="Arial" w:cs="Arial"/>
          <w:lang w:val="en-GB"/>
        </w:rPr>
        <w:t>-Centred</w:t>
      </w:r>
      <w:r w:rsidRPr="00CD0D82">
        <w:rPr>
          <w:rFonts w:ascii="Arial" w:hAnsi="Arial" w:cs="Arial"/>
          <w:lang w:val="en-US"/>
        </w:rPr>
        <w:t xml:space="preserve"> - We measure our success in terms of outcomes for our clients;</w:t>
      </w:r>
    </w:p>
    <w:p w:rsidRPr="00CD0D82" w:rsidR="00C469B6" w:rsidP="00C469B6" w:rsidRDefault="00C469B6" w14:paraId="0FC47EAA" w14:textId="77777777">
      <w:pPr>
        <w:pStyle w:val="ListParagraph"/>
        <w:numPr>
          <w:ilvl w:val="0"/>
          <w:numId w:val="7"/>
        </w:numPr>
        <w:spacing w:before="0" w:after="0" w:line="276" w:lineRule="auto"/>
        <w:rPr>
          <w:rFonts w:ascii="Arial" w:hAnsi="Arial" w:cs="Arial"/>
          <w:lang w:val="en-US"/>
        </w:rPr>
      </w:pPr>
      <w:r w:rsidRPr="00CD0D82">
        <w:rPr>
          <w:rFonts w:ascii="Arial" w:hAnsi="Arial" w:cs="Arial"/>
          <w:lang w:val="en-US"/>
        </w:rPr>
        <w:t>Accountable - We hold ourselves responsible  for what we do and don’t do;</w:t>
      </w:r>
    </w:p>
    <w:p w:rsidRPr="00CD0D82" w:rsidR="00C469B6" w:rsidP="00C469B6" w:rsidRDefault="00C469B6" w14:paraId="0FC47EAB" w14:textId="77777777">
      <w:pPr>
        <w:pStyle w:val="ListParagraph"/>
        <w:numPr>
          <w:ilvl w:val="0"/>
          <w:numId w:val="7"/>
        </w:numPr>
        <w:spacing w:before="0" w:after="0" w:line="276" w:lineRule="auto"/>
        <w:rPr>
          <w:rFonts w:ascii="Arial" w:hAnsi="Arial" w:cs="Arial"/>
          <w:lang w:val="en-US"/>
        </w:rPr>
      </w:pPr>
      <w:r w:rsidRPr="00CD0D82">
        <w:rPr>
          <w:rFonts w:ascii="Arial" w:hAnsi="Arial" w:cs="Arial"/>
          <w:lang w:val="en-US"/>
        </w:rPr>
        <w:t>Collaborative - We work well together and with others to deliver the best possible outcomes;</w:t>
      </w:r>
    </w:p>
    <w:p w:rsidRPr="00CD0D82" w:rsidR="00C469B6" w:rsidP="00C469B6" w:rsidRDefault="00C469B6" w14:paraId="0FC47EAC" w14:textId="77777777">
      <w:pPr>
        <w:pStyle w:val="ListParagraph"/>
        <w:numPr>
          <w:ilvl w:val="0"/>
          <w:numId w:val="7"/>
        </w:numPr>
        <w:spacing w:before="0" w:after="0" w:line="276" w:lineRule="auto"/>
        <w:rPr>
          <w:rFonts w:ascii="Arial" w:hAnsi="Arial" w:cs="Arial"/>
          <w:lang w:val="en-US"/>
        </w:rPr>
      </w:pPr>
      <w:r w:rsidRPr="00CD0D82">
        <w:rPr>
          <w:rFonts w:ascii="Arial" w:hAnsi="Arial" w:cs="Arial"/>
        </w:rPr>
        <w:t>Commercially Focussed - We work efficiently and responsibly to sustain and grow our services and influence</w:t>
      </w:r>
      <w:r w:rsidRPr="00CD0D82">
        <w:rPr>
          <w:rFonts w:ascii="Arial" w:hAnsi="Arial" w:cs="Arial"/>
          <w:lang w:val="en-US"/>
        </w:rPr>
        <w:t>;</w:t>
      </w:r>
    </w:p>
    <w:p w:rsidRPr="00CD0D82" w:rsidR="00C469B6" w:rsidP="00C469B6" w:rsidRDefault="00C469B6" w14:paraId="0FC47EAD" w14:textId="77777777">
      <w:pPr>
        <w:pStyle w:val="ListParagraph"/>
        <w:numPr>
          <w:ilvl w:val="0"/>
          <w:numId w:val="7"/>
        </w:numPr>
        <w:spacing w:before="0" w:after="0" w:line="276" w:lineRule="auto"/>
        <w:rPr>
          <w:rFonts w:ascii="Arial" w:hAnsi="Arial" w:cs="Arial"/>
          <w:lang w:val="en-US"/>
        </w:rPr>
      </w:pPr>
      <w:r w:rsidRPr="00CD0D82">
        <w:rPr>
          <w:rFonts w:ascii="Arial" w:hAnsi="Arial" w:cs="Arial"/>
          <w:lang w:val="en-US"/>
        </w:rPr>
        <w:t xml:space="preserve">Agile - </w:t>
      </w:r>
      <w:r w:rsidRPr="00CD0D82">
        <w:rPr>
          <w:rFonts w:ascii="Arial" w:hAnsi="Arial" w:cs="Arial"/>
        </w:rPr>
        <w:t>We will adapt, learn and innovate to have a positive impact in a changing environment.</w:t>
      </w:r>
    </w:p>
    <w:p w:rsidRPr="00CD0D82" w:rsidR="00C469B6" w:rsidP="00C469B6" w:rsidRDefault="00C469B6" w14:paraId="0FC47EAE" w14:textId="77777777">
      <w:pPr>
        <w:pStyle w:val="ListParagraph"/>
        <w:spacing w:before="0" w:after="0" w:line="276" w:lineRule="auto"/>
        <w:ind w:left="360"/>
        <w:rPr>
          <w:rFonts w:ascii="Arial" w:hAnsi="Arial" w:cs="Arial"/>
          <w:lang w:val="en-US"/>
        </w:rPr>
      </w:pPr>
    </w:p>
    <w:p w:rsidRPr="00CD0D82" w:rsidR="00C469B6" w:rsidP="00C469B6" w:rsidRDefault="00C469B6" w14:paraId="0FC47EAF" w14:textId="77777777">
      <w:pPr>
        <w:spacing w:before="0" w:after="0" w:line="276" w:lineRule="auto"/>
        <w:rPr>
          <w:rFonts w:ascii="Arial" w:hAnsi="Arial" w:cs="Arial"/>
        </w:rPr>
      </w:pPr>
      <w:r w:rsidRPr="00CD0D82">
        <w:rPr>
          <w:rFonts w:ascii="Arial" w:hAnsi="Arial" w:cs="Arial"/>
          <w:b/>
        </w:rPr>
        <w:t xml:space="preserve">Vision Australia environment: </w:t>
      </w:r>
      <w:r w:rsidRPr="00CD0D82">
        <w:rPr>
          <w:rFonts w:ascii="Arial" w:hAnsi="Arial" w:cs="Arial"/>
        </w:rPr>
        <w:t>many Vision Australia employees work with dog guides and all employees are likely to have contact with working dog guides.</w:t>
      </w:r>
    </w:p>
    <w:p w:rsidRPr="00CD0D82" w:rsidR="00C469B6" w:rsidP="00C469B6" w:rsidRDefault="00C469B6" w14:paraId="0FC47EB0" w14:textId="77777777">
      <w:pPr>
        <w:autoSpaceDE w:val="0"/>
        <w:autoSpaceDN w:val="0"/>
        <w:adjustRightInd w:val="0"/>
        <w:spacing w:before="0" w:after="0" w:line="276" w:lineRule="auto"/>
        <w:rPr>
          <w:rFonts w:ascii="Arial" w:hAnsi="Arial" w:cs="Arial"/>
        </w:rPr>
      </w:pPr>
    </w:p>
    <w:p w:rsidRPr="00CD0D82" w:rsidR="00C469B6" w:rsidP="00FF703E" w:rsidRDefault="00C469B6" w14:paraId="0FC47EB1" w14:textId="77777777">
      <w:pPr>
        <w:pStyle w:val="Heading2"/>
        <w:rPr>
          <w:rFonts w:ascii="Arial" w:hAnsi="Arial" w:cs="Arial"/>
          <w:sz w:val="24"/>
          <w:szCs w:val="24"/>
        </w:rPr>
      </w:pPr>
      <w:r w:rsidRPr="00CD0D82">
        <w:rPr>
          <w:rFonts w:ascii="Arial" w:hAnsi="Arial" w:cs="Arial"/>
          <w:sz w:val="24"/>
          <w:szCs w:val="24"/>
        </w:rPr>
        <w:t>Role Scope</w:t>
      </w:r>
    </w:p>
    <w:p w:rsidRPr="00CD0D82" w:rsidR="00C469B6" w:rsidP="00C469B6" w:rsidRDefault="00C469B6" w14:paraId="0FC47EB2" w14:textId="5415A70F">
      <w:pPr>
        <w:spacing w:before="0" w:after="0" w:line="276" w:lineRule="auto"/>
        <w:rPr>
          <w:rFonts w:ascii="Arial" w:hAnsi="Arial" w:cs="Arial"/>
        </w:rPr>
      </w:pPr>
      <w:r w:rsidRPr="00CD0D82">
        <w:rPr>
          <w:rFonts w:ascii="Arial" w:hAnsi="Arial" w:cs="Arial"/>
        </w:rPr>
        <w:t>Reports to:</w:t>
      </w:r>
      <w:r w:rsidRPr="00CD0D82">
        <w:rPr>
          <w:rFonts w:ascii="Arial" w:hAnsi="Arial" w:cs="Arial"/>
        </w:rPr>
        <w:tab/>
      </w:r>
      <w:r w:rsidRPr="00CD0D82">
        <w:rPr>
          <w:rFonts w:ascii="Arial" w:hAnsi="Arial" w:cs="Arial"/>
        </w:rPr>
        <w:tab/>
      </w:r>
      <w:r w:rsidRPr="00CD0D82">
        <w:rPr>
          <w:rFonts w:ascii="Arial" w:hAnsi="Arial" w:cs="Arial"/>
        </w:rPr>
        <w:tab/>
      </w:r>
      <w:r w:rsidR="00CD0D82">
        <w:rPr>
          <w:rFonts w:ascii="Arial" w:hAnsi="Arial" w:cs="Arial"/>
        </w:rPr>
        <w:t>Regional Business Manager</w:t>
      </w:r>
      <w:r w:rsidR="00CD0D82">
        <w:rPr>
          <w:rFonts w:ascii="Arial" w:hAnsi="Arial" w:cs="Arial"/>
        </w:rPr>
        <w:tab/>
      </w:r>
      <w:r w:rsidRPr="00CD0D82">
        <w:rPr>
          <w:rFonts w:ascii="Arial" w:hAnsi="Arial" w:cs="Arial"/>
        </w:rPr>
        <w:tab/>
      </w:r>
    </w:p>
    <w:p w:rsidRPr="00CD0D82" w:rsidR="00C469B6" w:rsidP="00C469B6" w:rsidRDefault="00C469B6" w14:paraId="0FC47EB3" w14:textId="77777777">
      <w:pPr>
        <w:spacing w:before="0" w:after="0" w:line="276" w:lineRule="auto"/>
        <w:rPr>
          <w:rFonts w:ascii="Arial" w:hAnsi="Arial" w:cs="Arial"/>
        </w:rPr>
      </w:pPr>
      <w:r w:rsidRPr="00CD0D82">
        <w:rPr>
          <w:rFonts w:ascii="Arial" w:hAnsi="Arial" w:cs="Arial"/>
        </w:rPr>
        <w:t xml:space="preserve">Direct Report Staff: </w:t>
      </w:r>
      <w:r w:rsidRPr="00CD0D82">
        <w:rPr>
          <w:rFonts w:ascii="Arial" w:hAnsi="Arial" w:cs="Arial"/>
        </w:rPr>
        <w:tab/>
      </w:r>
      <w:r w:rsidRPr="00CD0D82">
        <w:rPr>
          <w:rFonts w:ascii="Arial" w:hAnsi="Arial" w:cs="Arial"/>
        </w:rPr>
        <w:tab/>
      </w:r>
      <w:r w:rsidRPr="00CD0D82" w:rsidR="001D3A08">
        <w:rPr>
          <w:rFonts w:ascii="Arial" w:hAnsi="Arial" w:cs="Arial"/>
        </w:rPr>
        <w:t>0</w:t>
      </w:r>
    </w:p>
    <w:p w:rsidRPr="00CD0D82" w:rsidR="00C469B6" w:rsidP="00C469B6" w:rsidRDefault="00C469B6" w14:paraId="0FC47EB4" w14:textId="77777777">
      <w:pPr>
        <w:spacing w:before="0" w:after="0" w:line="276" w:lineRule="auto"/>
        <w:rPr>
          <w:rFonts w:ascii="Arial" w:hAnsi="Arial" w:cs="Arial"/>
        </w:rPr>
      </w:pPr>
      <w:r w:rsidRPr="00CD0D82">
        <w:rPr>
          <w:rFonts w:ascii="Arial" w:hAnsi="Arial" w:cs="Arial"/>
        </w:rPr>
        <w:t xml:space="preserve">In-Direct Report Staff: </w:t>
      </w:r>
      <w:r w:rsidRPr="00CD0D82">
        <w:rPr>
          <w:rFonts w:ascii="Arial" w:hAnsi="Arial" w:cs="Arial"/>
        </w:rPr>
        <w:tab/>
      </w:r>
      <w:r w:rsidRPr="00CD0D82">
        <w:rPr>
          <w:rFonts w:ascii="Arial" w:hAnsi="Arial" w:cs="Arial"/>
        </w:rPr>
        <w:t xml:space="preserve">0 </w:t>
      </w:r>
    </w:p>
    <w:p w:rsidRPr="00CD0D82" w:rsidR="00254B6E" w:rsidP="00C469B6" w:rsidRDefault="00254B6E" w14:paraId="0FC47EB5" w14:textId="77777777">
      <w:pPr>
        <w:pStyle w:val="Heading2"/>
        <w:spacing w:before="0" w:after="0" w:line="276" w:lineRule="auto"/>
        <w:rPr>
          <w:rFonts w:ascii="Arial" w:hAnsi="Arial" w:cs="Arial"/>
          <w:sz w:val="24"/>
          <w:szCs w:val="24"/>
        </w:rPr>
      </w:pPr>
    </w:p>
    <w:p w:rsidRPr="00CD0D82" w:rsidR="00C469B6" w:rsidP="00FF703E" w:rsidRDefault="00C469B6" w14:paraId="0FC47EB6" w14:textId="77777777">
      <w:pPr>
        <w:pStyle w:val="Heading2"/>
        <w:rPr>
          <w:rFonts w:ascii="Arial" w:hAnsi="Arial" w:cs="Arial"/>
          <w:sz w:val="24"/>
          <w:szCs w:val="24"/>
        </w:rPr>
      </w:pPr>
      <w:r w:rsidRPr="00CD0D82">
        <w:rPr>
          <w:rFonts w:ascii="Arial" w:hAnsi="Arial" w:cs="Arial"/>
          <w:sz w:val="24"/>
          <w:szCs w:val="24"/>
        </w:rPr>
        <w:t>Review of Job Description</w:t>
      </w:r>
    </w:p>
    <w:p w:rsidRPr="00CD0D82" w:rsidR="00C469B6" w:rsidP="00D967DB" w:rsidRDefault="00C469B6" w14:paraId="0FC47EB8" w14:textId="416F60AB">
      <w:pPr>
        <w:spacing w:before="0" w:after="0" w:line="276" w:lineRule="auto"/>
        <w:rPr>
          <w:rFonts w:ascii="Arial" w:hAnsi="Arial" w:cs="Arial"/>
        </w:rPr>
      </w:pPr>
      <w:r w:rsidRPr="00CD0D82">
        <w:rPr>
          <w:rFonts w:ascii="Arial" w:hAnsi="Arial" w:cs="Arial"/>
        </w:rPr>
        <w:t xml:space="preserve">This job description will be reviewed in line with the performance planning and appraisal process. </w:t>
      </w:r>
    </w:p>
    <w:p w:rsidRPr="00D967DB" w:rsidR="00D967DB" w:rsidP="00D967DB" w:rsidRDefault="00D967DB" w14:paraId="7B71379C" w14:textId="71B79877">
      <w:pPr>
        <w:spacing w:before="0" w:after="0" w:line="276" w:lineRule="auto"/>
        <w:rPr>
          <w:rFonts w:ascii="Arial" w:hAnsi="Arial" w:cs="Arial"/>
        </w:rPr>
      </w:pPr>
      <w:r w:rsidRPr="00CD0D82">
        <w:rPr>
          <w:rFonts w:ascii="Arial" w:hAnsi="Arial" w:cs="Arial"/>
        </w:rPr>
        <w:t>END</w:t>
      </w:r>
    </w:p>
    <w:p w:rsidRPr="00254B6E" w:rsidR="00C85FEB" w:rsidP="00C469B6" w:rsidRDefault="00C85FEB" w14:paraId="0FC47EB9" w14:textId="77777777">
      <w:pPr>
        <w:rPr>
          <w:rFonts w:ascii="Arial" w:hAnsi="Arial" w:cs="Arial"/>
        </w:rPr>
      </w:pPr>
    </w:p>
    <w:sectPr w:rsidRPr="00254B6E" w:rsidR="00C85FEB" w:rsidSect="005F7AF0">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6C" w:rsidP="00C325E8" w:rsidRDefault="00A5096C" w14:paraId="0FAFBF29" w14:textId="77777777">
      <w:pPr>
        <w:spacing w:before="0" w:after="0" w:line="240" w:lineRule="auto"/>
      </w:pPr>
      <w:r>
        <w:separator/>
      </w:r>
    </w:p>
  </w:endnote>
  <w:endnote w:type="continuationSeparator" w:id="0">
    <w:p w:rsidR="00A5096C" w:rsidP="00C325E8" w:rsidRDefault="00A5096C" w14:paraId="4FEF3294"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6C" w:rsidP="00C325E8" w:rsidRDefault="00A5096C" w14:paraId="2F7BC63C" w14:textId="77777777">
      <w:pPr>
        <w:spacing w:before="0" w:after="0" w:line="240" w:lineRule="auto"/>
      </w:pPr>
      <w:r>
        <w:separator/>
      </w:r>
    </w:p>
  </w:footnote>
  <w:footnote w:type="continuationSeparator" w:id="0">
    <w:p w:rsidR="00A5096C" w:rsidP="00C325E8" w:rsidRDefault="00A5096C" w14:paraId="126F1A7F" w14:textId="7777777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4252AA" w:rsidP="00C325E8" w:rsidRDefault="0056254B" w14:paraId="0FC47EC1" w14:textId="0CB70D09">
    <w:pPr>
      <w:pStyle w:val="Header"/>
      <w:jc w:val="right"/>
    </w:pPr>
    <w:r>
      <w:rPr>
        <w:noProof/>
        <w:lang w:eastAsia="en-AU"/>
      </w:rPr>
      <w:drawing>
        <wp:inline distT="0" distB="0" distL="0" distR="0" wp14:anchorId="54AC3587" wp14:editId="5FE91AD3">
          <wp:extent cx="1962150" cy="628650"/>
          <wp:effectExtent l="0" t="0" r="0" b="0"/>
          <wp:docPr id="1" name="Picture 1" descr="\\koofnp01v\Users$\ddyer\SystemFiles\Desktop\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p w:rsidR="004252AA" w:rsidRDefault="004252AA" w14:paraId="0FC47EC2"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CAC"/>
    <w:multiLevelType w:val="hybridMultilevel"/>
    <w:tmpl w:val="022E133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nsid w:val="1CCC7566"/>
    <w:multiLevelType w:val="hybridMultilevel"/>
    <w:tmpl w:val="505C35E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nsid w:val="32103DCD"/>
    <w:multiLevelType w:val="hybridMultilevel"/>
    <w:tmpl w:val="4EB4E26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34D467A3"/>
    <w:multiLevelType w:val="hybridMultilevel"/>
    <w:tmpl w:val="2AE288F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
    <w:nsid w:val="456903EC"/>
    <w:multiLevelType w:val="hybridMultilevel"/>
    <w:tmpl w:val="3476E7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5B8F4C1E"/>
    <w:multiLevelType w:val="hybridMultilevel"/>
    <w:tmpl w:val="C2F484AE"/>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nsid w:val="5F9D5581"/>
    <w:multiLevelType w:val="hybridMultilevel"/>
    <w:tmpl w:val="1B4213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668A1984"/>
    <w:multiLevelType w:val="hybridMultilevel"/>
    <w:tmpl w:val="03923B4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nsid w:val="6C054D76"/>
    <w:multiLevelType w:val="hybridMultilevel"/>
    <w:tmpl w:val="E2A0981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num w:numId="1">
    <w:abstractNumId w:val="0"/>
  </w:num>
  <w:num w:numId="2">
    <w:abstractNumId w:val="5"/>
  </w:num>
  <w:num w:numId="3">
    <w:abstractNumId w:val="6"/>
  </w:num>
  <w:num w:numId="4">
    <w:abstractNumId w:val="4"/>
  </w:num>
  <w:num w:numId="5">
    <w:abstractNumId w:val="7"/>
  </w:num>
  <w:num w:numId="6">
    <w:abstractNumId w:val="1"/>
  </w:num>
  <w:num w:numId="7">
    <w:abstractNumId w:val="3"/>
  </w:num>
  <w:num w:numId="8">
    <w:abstractNumId w:val="2"/>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73"/>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E8"/>
    <w:rsid w:val="000066FF"/>
    <w:rsid w:val="00025A91"/>
    <w:rsid w:val="00031C12"/>
    <w:rsid w:val="00037286"/>
    <w:rsid w:val="00042038"/>
    <w:rsid w:val="00046651"/>
    <w:rsid w:val="00076A50"/>
    <w:rsid w:val="00081A77"/>
    <w:rsid w:val="000A5D92"/>
    <w:rsid w:val="000B5A45"/>
    <w:rsid w:val="000C193C"/>
    <w:rsid w:val="000C5D07"/>
    <w:rsid w:val="000F6128"/>
    <w:rsid w:val="000F6AA8"/>
    <w:rsid w:val="0011795E"/>
    <w:rsid w:val="0015063E"/>
    <w:rsid w:val="00164EB3"/>
    <w:rsid w:val="001665AE"/>
    <w:rsid w:val="001707E0"/>
    <w:rsid w:val="001943E7"/>
    <w:rsid w:val="001A54D4"/>
    <w:rsid w:val="001B25EB"/>
    <w:rsid w:val="001D3A08"/>
    <w:rsid w:val="001F2845"/>
    <w:rsid w:val="0021530E"/>
    <w:rsid w:val="00224027"/>
    <w:rsid w:val="00242D81"/>
    <w:rsid w:val="00254B6E"/>
    <w:rsid w:val="002623D7"/>
    <w:rsid w:val="00267760"/>
    <w:rsid w:val="0027180E"/>
    <w:rsid w:val="002745F2"/>
    <w:rsid w:val="00286CEA"/>
    <w:rsid w:val="002B79AB"/>
    <w:rsid w:val="002D349C"/>
    <w:rsid w:val="002D5940"/>
    <w:rsid w:val="00322BBC"/>
    <w:rsid w:val="0035512D"/>
    <w:rsid w:val="00376BE2"/>
    <w:rsid w:val="00377C65"/>
    <w:rsid w:val="00394DBE"/>
    <w:rsid w:val="003B3398"/>
    <w:rsid w:val="003C41ED"/>
    <w:rsid w:val="003D0131"/>
    <w:rsid w:val="003D1988"/>
    <w:rsid w:val="003D3ABC"/>
    <w:rsid w:val="003F0186"/>
    <w:rsid w:val="004076DA"/>
    <w:rsid w:val="004252AA"/>
    <w:rsid w:val="00425A2A"/>
    <w:rsid w:val="004503E6"/>
    <w:rsid w:val="00464015"/>
    <w:rsid w:val="00474158"/>
    <w:rsid w:val="004803D4"/>
    <w:rsid w:val="00483E05"/>
    <w:rsid w:val="0049071C"/>
    <w:rsid w:val="00494523"/>
    <w:rsid w:val="004A21F0"/>
    <w:rsid w:val="004B5BFA"/>
    <w:rsid w:val="004B62A1"/>
    <w:rsid w:val="004D0C6A"/>
    <w:rsid w:val="004E3DB2"/>
    <w:rsid w:val="004F250A"/>
    <w:rsid w:val="00514837"/>
    <w:rsid w:val="005231DF"/>
    <w:rsid w:val="005359DE"/>
    <w:rsid w:val="005362A4"/>
    <w:rsid w:val="0056254B"/>
    <w:rsid w:val="005627E4"/>
    <w:rsid w:val="00587D55"/>
    <w:rsid w:val="005A6215"/>
    <w:rsid w:val="005B13C4"/>
    <w:rsid w:val="005D6417"/>
    <w:rsid w:val="005E0B34"/>
    <w:rsid w:val="005E39FD"/>
    <w:rsid w:val="005F7AF0"/>
    <w:rsid w:val="00604B0F"/>
    <w:rsid w:val="0062206B"/>
    <w:rsid w:val="006263F5"/>
    <w:rsid w:val="00632434"/>
    <w:rsid w:val="006408FF"/>
    <w:rsid w:val="00652AD6"/>
    <w:rsid w:val="00656367"/>
    <w:rsid w:val="00685400"/>
    <w:rsid w:val="006931A6"/>
    <w:rsid w:val="006B5E72"/>
    <w:rsid w:val="006B6017"/>
    <w:rsid w:val="006B746E"/>
    <w:rsid w:val="006D20CE"/>
    <w:rsid w:val="006F11E7"/>
    <w:rsid w:val="006F6476"/>
    <w:rsid w:val="00740B3C"/>
    <w:rsid w:val="00743F60"/>
    <w:rsid w:val="00745463"/>
    <w:rsid w:val="0074570E"/>
    <w:rsid w:val="00757659"/>
    <w:rsid w:val="0078556B"/>
    <w:rsid w:val="00786513"/>
    <w:rsid w:val="00791992"/>
    <w:rsid w:val="007B1678"/>
    <w:rsid w:val="007D27C4"/>
    <w:rsid w:val="007E30FF"/>
    <w:rsid w:val="00837C04"/>
    <w:rsid w:val="00874ED1"/>
    <w:rsid w:val="008C30D1"/>
    <w:rsid w:val="008E0FEC"/>
    <w:rsid w:val="008E4081"/>
    <w:rsid w:val="008F3690"/>
    <w:rsid w:val="008F7FBA"/>
    <w:rsid w:val="009008DE"/>
    <w:rsid w:val="00914C82"/>
    <w:rsid w:val="00920A22"/>
    <w:rsid w:val="00925097"/>
    <w:rsid w:val="009329F0"/>
    <w:rsid w:val="00944BFC"/>
    <w:rsid w:val="00964D45"/>
    <w:rsid w:val="00976770"/>
    <w:rsid w:val="009A5F4F"/>
    <w:rsid w:val="009B5EFF"/>
    <w:rsid w:val="009E2119"/>
    <w:rsid w:val="009E3568"/>
    <w:rsid w:val="00A01442"/>
    <w:rsid w:val="00A24FE1"/>
    <w:rsid w:val="00A330AF"/>
    <w:rsid w:val="00A5096C"/>
    <w:rsid w:val="00A5493C"/>
    <w:rsid w:val="00AB4A77"/>
    <w:rsid w:val="00AD1B40"/>
    <w:rsid w:val="00AE5EAB"/>
    <w:rsid w:val="00B020E4"/>
    <w:rsid w:val="00B10E0D"/>
    <w:rsid w:val="00B36754"/>
    <w:rsid w:val="00B453AF"/>
    <w:rsid w:val="00B6304C"/>
    <w:rsid w:val="00B64D43"/>
    <w:rsid w:val="00B91F26"/>
    <w:rsid w:val="00BA30FA"/>
    <w:rsid w:val="00BC22B2"/>
    <w:rsid w:val="00BD09E7"/>
    <w:rsid w:val="00C04F82"/>
    <w:rsid w:val="00C21F49"/>
    <w:rsid w:val="00C2462B"/>
    <w:rsid w:val="00C26089"/>
    <w:rsid w:val="00C325E8"/>
    <w:rsid w:val="00C469B6"/>
    <w:rsid w:val="00C47118"/>
    <w:rsid w:val="00C57652"/>
    <w:rsid w:val="00C60BBE"/>
    <w:rsid w:val="00C742E0"/>
    <w:rsid w:val="00C81700"/>
    <w:rsid w:val="00C842A7"/>
    <w:rsid w:val="00C85FEB"/>
    <w:rsid w:val="00C929CE"/>
    <w:rsid w:val="00CA56F9"/>
    <w:rsid w:val="00CB3562"/>
    <w:rsid w:val="00CC7790"/>
    <w:rsid w:val="00CD0D82"/>
    <w:rsid w:val="00CE057A"/>
    <w:rsid w:val="00CF14AE"/>
    <w:rsid w:val="00D05EFC"/>
    <w:rsid w:val="00D15DBA"/>
    <w:rsid w:val="00D43A68"/>
    <w:rsid w:val="00D5175B"/>
    <w:rsid w:val="00D712DB"/>
    <w:rsid w:val="00D84779"/>
    <w:rsid w:val="00D8790C"/>
    <w:rsid w:val="00D90167"/>
    <w:rsid w:val="00D967DB"/>
    <w:rsid w:val="00DA0C08"/>
    <w:rsid w:val="00DA7055"/>
    <w:rsid w:val="00DA72A2"/>
    <w:rsid w:val="00DB2A6E"/>
    <w:rsid w:val="00DC7395"/>
    <w:rsid w:val="00DE3EBC"/>
    <w:rsid w:val="00DE4C73"/>
    <w:rsid w:val="00E16BD7"/>
    <w:rsid w:val="00E34806"/>
    <w:rsid w:val="00E515A9"/>
    <w:rsid w:val="00E52564"/>
    <w:rsid w:val="00E53B3F"/>
    <w:rsid w:val="00E57896"/>
    <w:rsid w:val="00E75D6A"/>
    <w:rsid w:val="00E801E4"/>
    <w:rsid w:val="00EB6047"/>
    <w:rsid w:val="00EB6DD3"/>
    <w:rsid w:val="00EE10C9"/>
    <w:rsid w:val="00EE3BB0"/>
    <w:rsid w:val="00F11724"/>
    <w:rsid w:val="00F2063E"/>
    <w:rsid w:val="00F22D71"/>
    <w:rsid w:val="00F252B1"/>
    <w:rsid w:val="00F56306"/>
    <w:rsid w:val="00F876F3"/>
    <w:rsid w:val="00F87FD9"/>
    <w:rsid w:val="00F950D8"/>
    <w:rsid w:val="00FA2DC2"/>
    <w:rsid w:val="00FB12E5"/>
    <w:rsid w:val="00FF0F3A"/>
    <w:rsid w:val="00FF5B98"/>
    <w:rsid w:val="00FF703E"/>
    <w:rsid w:val="07BF6FA5"/>
    <w:rsid w:val="68DB7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47E83"/>
  <w15:docId w15:val="{00E2BE5A-7282-4458-87E5-B3E08FA809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Arial" w:hAnsi="Arial" w:cs="Times New Roman" w:eastAsiaTheme="minorHAnsi"/>
        <w:sz w:val="24"/>
        <w:szCs w:val="24"/>
        <w:lang w:val="en-AU" w:eastAsia="en-US" w:bidi="ar-SA"/>
      </w:rPr>
    </w:rPrDefault>
    <w:pPrDefault>
      <w:pPr>
        <w:spacing w:before="240"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325E8"/>
    <w:rPr>
      <w:rFonts w:asciiTheme="minorHAnsi" w:hAnsiTheme="minorHAnsi"/>
    </w:rPr>
  </w:style>
  <w:style w:type="paragraph" w:styleId="Heading1">
    <w:name w:val="heading 1"/>
    <w:basedOn w:val="Normal"/>
    <w:next w:val="Normal"/>
    <w:link w:val="Heading1Char"/>
    <w:uiPriority w:val="9"/>
    <w:qFormat/>
    <w:rsid w:val="00C325E8"/>
    <w:pPr>
      <w:keepNext/>
      <w:spacing w:after="60"/>
      <w:outlineLvl w:val="0"/>
    </w:pPr>
    <w:rPr>
      <w:rFonts w:eastAsiaTheme="majorEastAsia"/>
      <w:b/>
      <w:bCs/>
      <w:kern w:val="32"/>
      <w:sz w:val="32"/>
      <w:szCs w:val="32"/>
    </w:rPr>
  </w:style>
  <w:style w:type="paragraph" w:styleId="Heading2">
    <w:name w:val="heading 2"/>
    <w:basedOn w:val="Normal"/>
    <w:next w:val="Normal"/>
    <w:link w:val="Heading2Char"/>
    <w:uiPriority w:val="9"/>
    <w:unhideWhenUsed/>
    <w:qFormat/>
    <w:rsid w:val="00C325E8"/>
    <w:pPr>
      <w:keepNext/>
      <w:spacing w:after="60"/>
      <w:outlineLvl w:val="1"/>
    </w:pPr>
    <w:rPr>
      <w:rFonts w:eastAsiaTheme="majorEastAsia"/>
      <w:b/>
      <w:bCs/>
      <w:iCs/>
      <w:sz w:val="28"/>
      <w:szCs w:val="28"/>
    </w:rPr>
  </w:style>
  <w:style w:type="paragraph" w:styleId="Heading3">
    <w:name w:val="heading 3"/>
    <w:basedOn w:val="Normal"/>
    <w:next w:val="Normal"/>
    <w:link w:val="Heading3Char"/>
    <w:uiPriority w:val="9"/>
    <w:semiHidden/>
    <w:unhideWhenUsed/>
    <w:qFormat/>
    <w:rsid w:val="0078556B"/>
    <w:pPr>
      <w:keepNext/>
      <w:spacing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78556B"/>
    <w:pPr>
      <w:keepNext/>
      <w:spacing w:after="60"/>
      <w:outlineLvl w:val="3"/>
    </w:pPr>
    <w:rPr>
      <w:b/>
      <w:bCs/>
      <w:sz w:val="28"/>
      <w:szCs w:val="28"/>
    </w:rPr>
  </w:style>
  <w:style w:type="paragraph" w:styleId="Heading5">
    <w:name w:val="heading 5"/>
    <w:basedOn w:val="Normal"/>
    <w:next w:val="Normal"/>
    <w:link w:val="Heading5Char"/>
    <w:uiPriority w:val="9"/>
    <w:semiHidden/>
    <w:unhideWhenUsed/>
    <w:qFormat/>
    <w:rsid w:val="0078556B"/>
    <w:pPr>
      <w:spacing w:after="60"/>
      <w:outlineLvl w:val="4"/>
    </w:pPr>
    <w:rPr>
      <w:b/>
      <w:bCs/>
      <w:i/>
      <w:iCs/>
      <w:sz w:val="26"/>
      <w:szCs w:val="26"/>
    </w:rPr>
  </w:style>
  <w:style w:type="paragraph" w:styleId="Heading6">
    <w:name w:val="heading 6"/>
    <w:basedOn w:val="Normal"/>
    <w:next w:val="Normal"/>
    <w:link w:val="Heading6Char"/>
    <w:uiPriority w:val="9"/>
    <w:semiHidden/>
    <w:unhideWhenUsed/>
    <w:qFormat/>
    <w:rsid w:val="0078556B"/>
    <w:pPr>
      <w:spacing w:after="60"/>
      <w:outlineLvl w:val="5"/>
    </w:pPr>
    <w:rPr>
      <w:b/>
      <w:bCs/>
      <w:sz w:val="22"/>
      <w:szCs w:val="22"/>
    </w:rPr>
  </w:style>
  <w:style w:type="paragraph" w:styleId="Heading7">
    <w:name w:val="heading 7"/>
    <w:basedOn w:val="Normal"/>
    <w:next w:val="Normal"/>
    <w:link w:val="Heading7Char"/>
    <w:uiPriority w:val="9"/>
    <w:semiHidden/>
    <w:unhideWhenUsed/>
    <w:qFormat/>
    <w:rsid w:val="0078556B"/>
    <w:pPr>
      <w:spacing w:after="60"/>
      <w:outlineLvl w:val="6"/>
    </w:pPr>
  </w:style>
  <w:style w:type="paragraph" w:styleId="Heading8">
    <w:name w:val="heading 8"/>
    <w:basedOn w:val="Normal"/>
    <w:next w:val="Normal"/>
    <w:link w:val="Heading8Char"/>
    <w:uiPriority w:val="9"/>
    <w:semiHidden/>
    <w:unhideWhenUsed/>
    <w:qFormat/>
    <w:rsid w:val="0078556B"/>
    <w:pPr>
      <w:spacing w:after="60"/>
      <w:outlineLvl w:val="7"/>
    </w:pPr>
    <w:rPr>
      <w:i/>
      <w:iCs/>
    </w:rPr>
  </w:style>
  <w:style w:type="paragraph" w:styleId="Heading9">
    <w:name w:val="heading 9"/>
    <w:basedOn w:val="Normal"/>
    <w:next w:val="Normal"/>
    <w:link w:val="Heading9Char"/>
    <w:uiPriority w:val="9"/>
    <w:semiHidden/>
    <w:unhideWhenUsed/>
    <w:qFormat/>
    <w:rsid w:val="0078556B"/>
    <w:pPr>
      <w:spacing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325E8"/>
    <w:rPr>
      <w:rFonts w:asciiTheme="minorHAnsi" w:hAnsiTheme="minorHAnsi" w:eastAsiaTheme="majorEastAsia"/>
      <w:b/>
      <w:bCs/>
      <w:kern w:val="32"/>
      <w:sz w:val="32"/>
      <w:szCs w:val="32"/>
    </w:rPr>
  </w:style>
  <w:style w:type="character" w:styleId="Heading2Char" w:customStyle="1">
    <w:name w:val="Heading 2 Char"/>
    <w:basedOn w:val="DefaultParagraphFont"/>
    <w:link w:val="Heading2"/>
    <w:uiPriority w:val="9"/>
    <w:rsid w:val="00C325E8"/>
    <w:rPr>
      <w:rFonts w:asciiTheme="minorHAnsi" w:hAnsiTheme="minorHAnsi" w:eastAsiaTheme="majorEastAsia"/>
      <w:b/>
      <w:bCs/>
      <w:iCs/>
      <w:sz w:val="28"/>
      <w:szCs w:val="28"/>
    </w:rPr>
  </w:style>
  <w:style w:type="character" w:styleId="Heading3Char" w:customStyle="1">
    <w:name w:val="Heading 3 Char"/>
    <w:basedOn w:val="DefaultParagraphFont"/>
    <w:link w:val="Heading3"/>
    <w:uiPriority w:val="9"/>
    <w:semiHidden/>
    <w:rsid w:val="0078556B"/>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78556B"/>
    <w:rPr>
      <w:b/>
      <w:bCs/>
      <w:sz w:val="28"/>
      <w:szCs w:val="28"/>
    </w:rPr>
  </w:style>
  <w:style w:type="character" w:styleId="Heading5Char" w:customStyle="1">
    <w:name w:val="Heading 5 Char"/>
    <w:basedOn w:val="DefaultParagraphFont"/>
    <w:link w:val="Heading5"/>
    <w:uiPriority w:val="9"/>
    <w:semiHidden/>
    <w:rsid w:val="0078556B"/>
    <w:rPr>
      <w:b/>
      <w:bCs/>
      <w:i/>
      <w:iCs/>
      <w:sz w:val="26"/>
      <w:szCs w:val="26"/>
    </w:rPr>
  </w:style>
  <w:style w:type="character" w:styleId="Heading6Char" w:customStyle="1">
    <w:name w:val="Heading 6 Char"/>
    <w:basedOn w:val="DefaultParagraphFont"/>
    <w:link w:val="Heading6"/>
    <w:uiPriority w:val="9"/>
    <w:semiHidden/>
    <w:rsid w:val="0078556B"/>
    <w:rPr>
      <w:b/>
      <w:bCs/>
    </w:rPr>
  </w:style>
  <w:style w:type="character" w:styleId="Heading7Char" w:customStyle="1">
    <w:name w:val="Heading 7 Char"/>
    <w:basedOn w:val="DefaultParagraphFont"/>
    <w:link w:val="Heading7"/>
    <w:uiPriority w:val="9"/>
    <w:semiHidden/>
    <w:rsid w:val="0078556B"/>
    <w:rPr>
      <w:sz w:val="24"/>
      <w:szCs w:val="24"/>
    </w:rPr>
  </w:style>
  <w:style w:type="character" w:styleId="Heading8Char" w:customStyle="1">
    <w:name w:val="Heading 8 Char"/>
    <w:basedOn w:val="DefaultParagraphFont"/>
    <w:link w:val="Heading8"/>
    <w:uiPriority w:val="9"/>
    <w:semiHidden/>
    <w:rsid w:val="0078556B"/>
    <w:rPr>
      <w:i/>
      <w:iCs/>
      <w:sz w:val="24"/>
      <w:szCs w:val="24"/>
    </w:rPr>
  </w:style>
  <w:style w:type="character" w:styleId="Heading9Char" w:customStyle="1">
    <w:name w:val="Heading 9 Char"/>
    <w:basedOn w:val="DefaultParagraphFont"/>
    <w:link w:val="Heading9"/>
    <w:uiPriority w:val="9"/>
    <w:semiHidden/>
    <w:rsid w:val="0078556B"/>
    <w:rPr>
      <w:rFonts w:asciiTheme="majorHAnsi" w:hAnsiTheme="majorHAnsi" w:eastAsiaTheme="majorEastAsia"/>
    </w:rPr>
  </w:style>
  <w:style w:type="paragraph" w:styleId="Title">
    <w:name w:val="Title"/>
    <w:basedOn w:val="Normal"/>
    <w:next w:val="Normal"/>
    <w:link w:val="TitleChar"/>
    <w:uiPriority w:val="10"/>
    <w:qFormat/>
    <w:rsid w:val="0078556B"/>
    <w:pPr>
      <w:spacing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78556B"/>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78556B"/>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78556B"/>
    <w:rPr>
      <w:rFonts w:asciiTheme="majorHAnsi" w:hAnsiTheme="majorHAnsi" w:eastAsiaTheme="majorEastAsia"/>
      <w:sz w:val="24"/>
      <w:szCs w:val="24"/>
    </w:rPr>
  </w:style>
  <w:style w:type="character" w:styleId="Strong">
    <w:name w:val="Strong"/>
    <w:basedOn w:val="DefaultParagraphFont"/>
    <w:uiPriority w:val="22"/>
    <w:qFormat/>
    <w:rsid w:val="0078556B"/>
    <w:rPr>
      <w:b/>
      <w:bCs/>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styleId="QuoteChar" w:customStyle="1">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styleId="IntenseQuoteChar" w:customStyle="1">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C325E8"/>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C325E8"/>
    <w:rPr>
      <w:rFonts w:asciiTheme="minorHAnsi" w:hAnsiTheme="minorHAnsi"/>
    </w:rPr>
  </w:style>
  <w:style w:type="paragraph" w:styleId="Footer">
    <w:name w:val="footer"/>
    <w:basedOn w:val="Normal"/>
    <w:link w:val="FooterChar"/>
    <w:uiPriority w:val="99"/>
    <w:unhideWhenUsed/>
    <w:rsid w:val="00C325E8"/>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C325E8"/>
    <w:rPr>
      <w:rFonts w:asciiTheme="minorHAnsi" w:hAnsiTheme="minorHAnsi"/>
    </w:rPr>
  </w:style>
  <w:style w:type="table" w:styleId="TableGrid">
    <w:name w:val="Table Grid"/>
    <w:basedOn w:val="TableNormal"/>
    <w:uiPriority w:val="59"/>
    <w:rsid w:val="00C325E8"/>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562"/>
    <w:pPr>
      <w:spacing w:before="0"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B3562"/>
    <w:rPr>
      <w:rFonts w:ascii="Tahoma" w:hAnsi="Tahoma" w:cs="Tahoma"/>
      <w:sz w:val="16"/>
      <w:szCs w:val="16"/>
    </w:rPr>
  </w:style>
  <w:style w:type="character" w:styleId="CommentReference">
    <w:name w:val="annotation reference"/>
    <w:basedOn w:val="DefaultParagraphFont"/>
    <w:uiPriority w:val="99"/>
    <w:semiHidden/>
    <w:unhideWhenUsed/>
    <w:rsid w:val="00EB6047"/>
    <w:rPr>
      <w:sz w:val="16"/>
      <w:szCs w:val="16"/>
    </w:rPr>
  </w:style>
  <w:style w:type="paragraph" w:styleId="CommentText">
    <w:name w:val="annotation text"/>
    <w:basedOn w:val="Normal"/>
    <w:link w:val="CommentTextChar"/>
    <w:uiPriority w:val="99"/>
    <w:semiHidden/>
    <w:unhideWhenUsed/>
    <w:rsid w:val="00EB6047"/>
    <w:pPr>
      <w:spacing w:line="240" w:lineRule="auto"/>
    </w:pPr>
    <w:rPr>
      <w:sz w:val="20"/>
      <w:szCs w:val="20"/>
    </w:rPr>
  </w:style>
  <w:style w:type="character" w:styleId="CommentTextChar" w:customStyle="1">
    <w:name w:val="Comment Text Char"/>
    <w:basedOn w:val="DefaultParagraphFont"/>
    <w:link w:val="CommentText"/>
    <w:uiPriority w:val="99"/>
    <w:semiHidden/>
    <w:rsid w:val="00EB604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B6047"/>
    <w:rPr>
      <w:b/>
      <w:bCs/>
    </w:rPr>
  </w:style>
  <w:style w:type="character" w:styleId="CommentSubjectChar" w:customStyle="1">
    <w:name w:val="Comment Subject Char"/>
    <w:basedOn w:val="CommentTextChar"/>
    <w:link w:val="CommentSubject"/>
    <w:uiPriority w:val="99"/>
    <w:semiHidden/>
    <w:rsid w:val="00EB6047"/>
    <w:rPr>
      <w:rFonts w:asciiTheme="minorHAnsi" w:hAnsiTheme="minorHAnsi"/>
      <w:b/>
      <w:bCs/>
      <w:sz w:val="20"/>
      <w:szCs w:val="20"/>
    </w:rPr>
  </w:style>
  <w:style w:type="paragraph" w:styleId="Normal1" w:customStyle="1">
    <w:name w:val="Normal1"/>
    <w:basedOn w:val="Normal"/>
    <w:rsid w:val="00D90167"/>
    <w:pPr>
      <w:spacing w:before="0" w:after="0" w:line="240" w:lineRule="auto"/>
    </w:pPr>
    <w:rPr>
      <w:rFonts w:ascii="Verdana" w:hAnsi="Verdana" w:eastAsia="Times New Roman"/>
      <w:szCs w:val="20"/>
      <w:lang w:val="en-US" w:eastAsia="zh-CN"/>
    </w:rPr>
  </w:style>
  <w:style w:type="paragraph" w:styleId="Text1" w:customStyle="1">
    <w:name w:val="Text 1"/>
    <w:basedOn w:val="Normal"/>
    <w:rsid w:val="00D90167"/>
    <w:pPr>
      <w:keepLines/>
      <w:tabs>
        <w:tab w:val="left" w:pos="2520"/>
        <w:tab w:val="left" w:pos="3240"/>
        <w:tab w:val="left" w:pos="3960"/>
        <w:tab w:val="left" w:pos="4680"/>
        <w:tab w:val="left" w:pos="5400"/>
        <w:tab w:val="left" w:pos="6120"/>
        <w:tab w:val="left" w:pos="6840"/>
      </w:tabs>
      <w:spacing w:before="120" w:after="0" w:line="240" w:lineRule="auto"/>
      <w:jc w:val="both"/>
    </w:pPr>
    <w:rPr>
      <w:rFonts w:ascii="Times New Roman" w:hAnsi="Times New Roman" w:eastAsia="Times New Roman"/>
      <w:sz w:val="22"/>
      <w:szCs w:val="20"/>
      <w:lang w:val="en-GB"/>
    </w:rPr>
  </w:style>
  <w:style w:type="paragraph" w:styleId="CompanyName" w:customStyle="1">
    <w:name w:val="Company Name"/>
    <w:basedOn w:val="Normal"/>
    <w:next w:val="Normal"/>
    <w:link w:val="CompanyNameChar"/>
    <w:rsid w:val="00D90167"/>
    <w:pPr>
      <w:tabs>
        <w:tab w:val="left" w:pos="1440"/>
        <w:tab w:val="right" w:pos="6480"/>
      </w:tabs>
      <w:spacing w:before="220" w:after="0" w:line="220" w:lineRule="atLeast"/>
    </w:pPr>
    <w:rPr>
      <w:rFonts w:ascii="Garamond" w:hAnsi="Garamond" w:eastAsia="Times New Roman"/>
      <w:sz w:val="22"/>
      <w:szCs w:val="20"/>
    </w:rPr>
  </w:style>
  <w:style w:type="character" w:styleId="CompanyNameChar" w:customStyle="1">
    <w:name w:val="Company Name Char"/>
    <w:basedOn w:val="DefaultParagraphFont"/>
    <w:link w:val="CompanyName"/>
    <w:rsid w:val="00D90167"/>
    <w:rPr>
      <w:rFonts w:ascii="Garamond" w:hAnsi="Garamond" w:eastAsia="Times New Roman"/>
      <w:sz w:val="22"/>
      <w:szCs w:val="20"/>
    </w:rPr>
  </w:style>
  <w:style w:type="paragraph" w:styleId="paragraph" w:customStyle="1">
    <w:name w:val="paragraph"/>
    <w:basedOn w:val="Normal"/>
    <w:uiPriority w:val="99"/>
    <w:rsid w:val="00C929CE"/>
    <w:pPr>
      <w:tabs>
        <w:tab w:val="left" w:pos="567"/>
      </w:tabs>
      <w:spacing w:before="100" w:after="100" w:line="240" w:lineRule="auto"/>
    </w:pPr>
    <w:rPr>
      <w:rFonts w:ascii="Garamond" w:hAnsi="Garamond" w:eastAsia="Times New Roman" w:cs="Garamond"/>
      <w:sz w:val="20"/>
      <w:szCs w:val="20"/>
      <w:lang w:eastAsia="en-AU"/>
    </w:rPr>
  </w:style>
  <w:style w:type="paragraph" w:styleId="Default" w:customStyle="1">
    <w:name w:val="Default"/>
    <w:rsid w:val="001F2845"/>
    <w:pPr>
      <w:autoSpaceDE w:val="0"/>
      <w:autoSpaceDN w:val="0"/>
      <w:adjustRightInd w:val="0"/>
      <w:spacing w:before="0" w:after="0" w:line="240" w:lineRule="auto"/>
    </w:pPr>
    <w:rPr>
      <w:rFonts w:ascii="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8735">
      <w:bodyDiv w:val="1"/>
      <w:marLeft w:val="0"/>
      <w:marRight w:val="0"/>
      <w:marTop w:val="0"/>
      <w:marBottom w:val="0"/>
      <w:divBdr>
        <w:top w:val="none" w:sz="0" w:space="0" w:color="auto"/>
        <w:left w:val="none" w:sz="0" w:space="0" w:color="auto"/>
        <w:bottom w:val="none" w:sz="0" w:space="0" w:color="auto"/>
        <w:right w:val="none" w:sz="0" w:space="0" w:color="auto"/>
      </w:divBdr>
    </w:div>
    <w:div w:id="878014571">
      <w:bodyDiv w:val="1"/>
      <w:marLeft w:val="0"/>
      <w:marRight w:val="0"/>
      <w:marTop w:val="0"/>
      <w:marBottom w:val="0"/>
      <w:divBdr>
        <w:top w:val="none" w:sz="0" w:space="0" w:color="auto"/>
        <w:left w:val="none" w:sz="0" w:space="0" w:color="auto"/>
        <w:bottom w:val="none" w:sz="0" w:space="0" w:color="auto"/>
        <w:right w:val="none" w:sz="0" w:space="0" w:color="auto"/>
      </w:divBdr>
    </w:div>
    <w:div w:id="179413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up xmlns="c853e3bb-7157-4dde-a8e6-f26948275218">Client Services - Access Technology</Group>
    <Position_x0020_Title xmlns="c853e3bb-7157-4dde-a8e6-f2694827521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77531FE2AC3F4FA506AAED0E8215E1" ma:contentTypeVersion="10" ma:contentTypeDescription="Create a new document." ma:contentTypeScope="" ma:versionID="18405b4e88dcb4b11d2fdedf6b02bf19">
  <xsd:schema xmlns:xsd="http://www.w3.org/2001/XMLSchema" xmlns:xs="http://www.w3.org/2001/XMLSchema" xmlns:p="http://schemas.microsoft.com/office/2006/metadata/properties" xmlns:ns2="c853e3bb-7157-4dde-a8e6-f26948275218" xmlns:ns3="12229fa9-ea16-4883-8a82-eba4851ad96b" targetNamespace="http://schemas.microsoft.com/office/2006/metadata/properties" ma:root="true" ma:fieldsID="647304f0608f5c62cd5cdebe291a3adb" ns2:_="" ns3:_="">
    <xsd:import namespace="c853e3bb-7157-4dde-a8e6-f26948275218"/>
    <xsd:import namespace="12229fa9-ea16-4883-8a82-eba4851ad96b"/>
    <xsd:element name="properties">
      <xsd:complexType>
        <xsd:sequence>
          <xsd:element name="documentManagement">
            <xsd:complexType>
              <xsd:all>
                <xsd:element ref="ns2:Group"/>
                <xsd:element ref="ns2:Position_x0020_Titl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53e3bb-7157-4dde-a8e6-f26948275218" elementFormDefault="qualified">
    <xsd:import namespace="http://schemas.microsoft.com/office/2006/documentManagement/types"/>
    <xsd:import namespace="http://schemas.microsoft.com/office/infopath/2007/PartnerControls"/>
    <xsd:element name="Group" ma:index="8" ma:displayName="Group" ma:format="Dropdown" ma:internalName="Group">
      <xsd:simpleType>
        <xsd:restriction base="dms:Choice">
          <xsd:enumeration value="Position Description Template"/>
          <xsd:enumeration value="Archived PDs"/>
          <xsd:enumeration value="CEO Office"/>
          <xsd:enumeration value="Client Services - Government Relations, Advocacy, NDIS &amp; Aged Care"/>
          <xsd:enumeration value="Client Services - Regions"/>
          <xsd:enumeration value="Client Services - Access Technology"/>
          <xsd:enumeration value="Client Services - Design &amp; Implementation"/>
          <xsd:enumeration value="Client Services - Employment Services"/>
          <xsd:enumeration value="Communications"/>
          <xsd:enumeration value="Fundraising"/>
          <xsd:enumeration value="National Programs - HCP"/>
          <xsd:enumeration value="National Programs - Library"/>
          <xsd:enumeration value="Marketing"/>
          <xsd:enumeration value="Client Services - National Contact Centre"/>
          <xsd:enumeration value="Organisational Support &amp; Infrastructure"/>
          <xsd:enumeration value="Organisational Changes September 2019"/>
          <xsd:enumeration value="People &amp; Culture"/>
          <xsd:enumeration value="National Programs - Radio"/>
          <xsd:enumeration value="National Programs - RAS"/>
          <xsd:enumeration value="Commercial"/>
          <xsd:enumeration value="National Programs - SEDA"/>
          <xsd:enumeration value="Client Services - Service Connect"/>
          <xsd:enumeration value="Service Innovation"/>
          <xsd:enumeration value="Service Excellence &amp; Compliance"/>
          <xsd:enumeration value="National Programs - Spectacles Program"/>
          <xsd:enumeration value="Technology Services"/>
          <xsd:enumeration value="Client Services - Telelink and QLG"/>
          <xsd:enumeration value="Organisational Support &amp; Infrastructure"/>
        </xsd:restriction>
      </xsd:simpleType>
    </xsd:element>
    <xsd:element name="Position_x0020_Title" ma:index="9" nillable="true" ma:displayName="Position Title" ma:internalName="Position_x0020_Titl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29fa9-ea16-4883-8a82-eba4851ad9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EE133-9828-4181-AC07-04538470AA39}"/>
</file>

<file path=customXml/itemProps2.xml><?xml version="1.0" encoding="utf-8"?>
<ds:datastoreItem xmlns:ds="http://schemas.openxmlformats.org/officeDocument/2006/customXml" ds:itemID="{CE43E4E0-81B7-4A07-9C86-8E11A788FFF1}"/>
</file>

<file path=customXml/itemProps3.xml><?xml version="1.0" encoding="utf-8"?>
<ds:datastoreItem xmlns:ds="http://schemas.openxmlformats.org/officeDocument/2006/customXml" ds:itemID="{71040681-BAD8-49B8-B25A-D9D81B1CEA92}"/>
</file>

<file path=customXml/itemProps4.xml><?xml version="1.0" encoding="utf-8"?>
<ds:datastoreItem xmlns:ds="http://schemas.openxmlformats.org/officeDocument/2006/customXml" ds:itemID="{776CE107-E15C-4223-89E7-6324051050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Vision Australia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Cameron Smith</dc:creator>
  <lastModifiedBy>Nicole McIntyre</lastModifiedBy>
  <revision>7</revision>
  <lastPrinted>2014-07-22T00:47:00.0000000Z</lastPrinted>
  <dcterms:created xsi:type="dcterms:W3CDTF">2018-04-10T22:28:00.0000000Z</dcterms:created>
  <dcterms:modified xsi:type="dcterms:W3CDTF">2021-10-07T06:45:16.7431426Z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0x010100CD77531FE2AC3F4FA506AAED0E8215E1</vt:lpwstr>
  </property>
</Properties>
</file>