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1F97" w:rsidRDefault="00851F97">
      <w:bookmarkStart w:id="0" w:name="_GoBack"/>
      <w:bookmarkEnd w:id="0"/>
      <w:r>
        <w:rPr>
          <w:noProof/>
          <w:lang w:eastAsia="en-AU"/>
        </w:rPr>
        <mc:AlternateContent>
          <mc:Choice Requires="wps">
            <w:drawing>
              <wp:anchor distT="0" distB="0" distL="114300" distR="114300" simplePos="0" relativeHeight="251659264" behindDoc="0" locked="0" layoutInCell="0" allowOverlap="1" wp14:anchorId="3C6CA3AB" wp14:editId="2ECFB708">
                <wp:simplePos x="0" y="0"/>
                <wp:positionH relativeFrom="margin">
                  <wp:posOffset>1147445</wp:posOffset>
                </wp:positionH>
                <wp:positionV relativeFrom="paragraph">
                  <wp:posOffset>83820</wp:posOffset>
                </wp:positionV>
                <wp:extent cx="4114800" cy="36576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F97" w:rsidRDefault="00851F97" w:rsidP="00851F97">
                            <w:pPr>
                              <w:pStyle w:val="Heading1"/>
                              <w:jc w:val="center"/>
                              <w:rPr>
                                <w:color w:val="FFFFFF"/>
                                <w:sz w:val="32"/>
                              </w:rPr>
                            </w:pPr>
                            <w:r>
                              <w:rPr>
                                <w:color w:val="FFFFFF"/>
                                <w:sz w:val="32"/>
                              </w:rPr>
                              <w:t>POSITION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CA3AB" id="_x0000_t202" coordsize="21600,21600" o:spt="202" path="m,l,21600r21600,l21600,xe">
                <v:stroke joinstyle="miter"/>
                <v:path gradientshapeok="t" o:connecttype="rect"/>
              </v:shapetype>
              <v:shape id="Text Box 10" o:spid="_x0000_s1026" type="#_x0000_t202" style="position:absolute;margin-left:90.35pt;margin-top:6.6pt;width:324pt;height:28.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5K8twIAALs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" o:allowincell="f" filled="f" stroked="f">
                <v:textbox>
                  <w:txbxContent>
                    <w:p w:rsidR="00851F97" w:rsidRDefault="00851F97" w:rsidP="00851F97">
                      <w:pPr>
                        <w:pStyle w:val="Heading1"/>
                        <w:jc w:val="center"/>
                        <w:rPr>
                          <w:color w:val="FFFFFF"/>
                          <w:sz w:val="32"/>
                        </w:rPr>
                      </w:pPr>
                      <w:r>
                        <w:rPr>
                          <w:color w:val="FFFFFF"/>
                          <w:sz w:val="32"/>
                        </w:rPr>
                        <w:t>POSITION DESCRIPTION</w:t>
                      </w:r>
                    </w:p>
                  </w:txbxContent>
                </v:textbox>
                <w10:wrap anchorx="margin"/>
              </v:shape>
            </w:pict>
          </mc:Fallback>
        </mc:AlternateContent>
      </w:r>
      <w:r>
        <w:rPr>
          <w:rFonts w:ascii="CG Omega" w:hAnsi="CG Omega"/>
          <w:noProof/>
          <w:sz w:val="32"/>
          <w:lang w:eastAsia="en-AU"/>
        </w:rPr>
        <w:drawing>
          <wp:inline distT="0" distB="0" distL="0" distR="0" wp14:anchorId="47F974A6" wp14:editId="47FCE782">
            <wp:extent cx="6120000" cy="457200"/>
            <wp:effectExtent l="0" t="0" r="0" b="0"/>
            <wp:docPr id="2" name="Picture 2" descr="Description: darkpurple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arkpurplewa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000" cy="457200"/>
                    </a:xfrm>
                    <a:prstGeom prst="rect">
                      <a:avLst/>
                    </a:prstGeom>
                    <a:noFill/>
                    <a:ln>
                      <a:noFill/>
                    </a:ln>
                  </pic:spPr>
                </pic:pic>
              </a:graphicData>
            </a:graphic>
          </wp:inline>
        </w:drawing>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Title</w:t>
            </w:r>
          </w:p>
        </w:tc>
        <w:tc>
          <w:tcPr>
            <w:tcW w:w="7517" w:type="dxa"/>
            <w:shd w:val="clear" w:color="auto" w:fill="BDD6EE" w:themeFill="accent1" w:themeFillTint="66"/>
            <w:vAlign w:val="center"/>
          </w:tcPr>
          <w:p w:rsidR="00851F97" w:rsidRPr="00CC59E7" w:rsidRDefault="00DB720B" w:rsidP="0015535D">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Group Fitness Instructor</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No.</w:t>
            </w:r>
          </w:p>
        </w:tc>
        <w:tc>
          <w:tcPr>
            <w:tcW w:w="7517" w:type="dxa"/>
            <w:shd w:val="clear" w:color="auto" w:fill="BDD6EE" w:themeFill="accent1" w:themeFillTint="66"/>
            <w:vAlign w:val="center"/>
          </w:tcPr>
          <w:p w:rsidR="00851F97" w:rsidRPr="00851F97" w:rsidRDefault="00DB720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769</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Position Status</w:t>
            </w:r>
          </w:p>
        </w:tc>
        <w:tc>
          <w:tcPr>
            <w:tcW w:w="7517" w:type="dxa"/>
            <w:shd w:val="clear" w:color="auto" w:fill="BDD6EE" w:themeFill="accent1" w:themeFillTint="66"/>
            <w:vAlign w:val="center"/>
          </w:tcPr>
          <w:p w:rsidR="00851F97" w:rsidRPr="00851F97" w:rsidRDefault="00CB5EFA" w:rsidP="00EA347B">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Casual</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Business Unit</w:t>
            </w:r>
          </w:p>
        </w:tc>
        <w:tc>
          <w:tcPr>
            <w:tcW w:w="7517" w:type="dxa"/>
            <w:shd w:val="clear" w:color="auto" w:fill="BDD6EE" w:themeFill="accent1" w:themeFillTint="66"/>
            <w:vAlign w:val="center"/>
          </w:tcPr>
          <w:p w:rsidR="00851F97" w:rsidRPr="00851F97" w:rsidRDefault="00DA4C0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Leisure Services</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Division</w:t>
            </w:r>
          </w:p>
        </w:tc>
        <w:tc>
          <w:tcPr>
            <w:tcW w:w="7517" w:type="dxa"/>
            <w:shd w:val="clear" w:color="auto" w:fill="BDD6EE" w:themeFill="accent1" w:themeFillTint="66"/>
            <w:vAlign w:val="center"/>
          </w:tcPr>
          <w:p w:rsidR="00851F97" w:rsidRPr="00851F97" w:rsidRDefault="00DA4C0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Community and Culture</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Classification</w:t>
            </w:r>
          </w:p>
        </w:tc>
        <w:tc>
          <w:tcPr>
            <w:tcW w:w="7517" w:type="dxa"/>
            <w:shd w:val="clear" w:color="auto" w:fill="BDD6EE" w:themeFill="accent1" w:themeFillTint="66"/>
            <w:vAlign w:val="center"/>
          </w:tcPr>
          <w:p w:rsidR="00851F97" w:rsidRDefault="00DA4C0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 xml:space="preserve">Band </w:t>
            </w:r>
            <w:r w:rsidR="00DB720B">
              <w:rPr>
                <w:rFonts w:ascii="Arial" w:hAnsi="Arial" w:cs="Arial"/>
                <w:noProof/>
              </w:rPr>
              <w:t>3</w:t>
            </w:r>
          </w:p>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noProof/>
              </w:rPr>
              <w:t>Terms and conditions of employment are in accordance with the current Wellington Shire Council Enterprise Agreement</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Date Approved</w:t>
            </w:r>
          </w:p>
        </w:tc>
        <w:tc>
          <w:tcPr>
            <w:tcW w:w="7517" w:type="dxa"/>
            <w:shd w:val="clear" w:color="auto" w:fill="BDD6EE" w:themeFill="accent1" w:themeFillTint="66"/>
            <w:vAlign w:val="center"/>
          </w:tcPr>
          <w:p w:rsidR="00851F97" w:rsidRPr="00851F97" w:rsidRDefault="00EA347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October 2016</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Approved By</w:t>
            </w:r>
          </w:p>
        </w:tc>
        <w:tc>
          <w:tcPr>
            <w:tcW w:w="7517" w:type="dxa"/>
            <w:shd w:val="clear" w:color="auto" w:fill="BDD6EE" w:themeFill="accent1" w:themeFillTint="66"/>
            <w:vAlign w:val="center"/>
          </w:tcPr>
          <w:p w:rsidR="00851F97" w:rsidRPr="00851F97" w:rsidRDefault="00DA4C0B" w:rsidP="00851F97">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General Manager Community and Culture</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WELLINGTON SHIRE COUNCIL VALUES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2122"/>
        <w:gridCol w:w="7517"/>
      </w:tblGrid>
      <w:tr w:rsidR="00851F97" w:rsidRPr="00851F97" w:rsidTr="00851F97">
        <w:trPr>
          <w:trHeight w:val="429"/>
        </w:trPr>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Cooperation</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rPr>
              <w:t>Working together, teamwork, collaboration and being solution-oriented.</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Integrity</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rPr>
            </w:pPr>
            <w:r w:rsidRPr="00851F97">
              <w:rPr>
                <w:rFonts w:ascii="Arial" w:hAnsi="Arial" w:cs="Arial"/>
                <w:bCs/>
              </w:rPr>
              <w:t>Acting</w:t>
            </w:r>
            <w:r w:rsidRPr="00851F97">
              <w:rPr>
                <w:rFonts w:ascii="Arial" w:hAnsi="Arial" w:cs="Arial"/>
              </w:rPr>
              <w:t xml:space="preserve"> with respect, honesty, reliability, trust, tolerance and understanding.</w:t>
            </w:r>
          </w:p>
        </w:tc>
      </w:tr>
      <w:tr w:rsidR="00851F97" w:rsidRPr="00851F97" w:rsidTr="00851F97">
        <w:tc>
          <w:tcPr>
            <w:tcW w:w="2122"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noProof/>
              </w:rPr>
              <w:t>Balance</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noProof/>
              </w:rPr>
            </w:pPr>
            <w:r w:rsidRPr="00851F97">
              <w:rPr>
                <w:rFonts w:ascii="Arial" w:hAnsi="Arial" w:cs="Arial"/>
              </w:rPr>
              <w:t>Demonstrating fairness, equity and flexibility. Consider work-life balance and balancing community needs against resources.</w:t>
            </w:r>
          </w:p>
        </w:tc>
      </w:tr>
      <w:tr w:rsidR="00851F97" w:rsidRPr="00851F97" w:rsidTr="00851F97">
        <w:tc>
          <w:tcPr>
            <w:tcW w:w="2122" w:type="dxa"/>
            <w:shd w:val="clear" w:color="auto" w:fill="BDD6EE" w:themeFill="accent1" w:themeFillTint="66"/>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sidRPr="00851F97">
              <w:rPr>
                <w:rFonts w:ascii="Arial" w:hAnsi="Arial" w:cs="Arial"/>
                <w:b/>
                <w:bCs/>
              </w:rPr>
              <w:t>Professionalism</w:t>
            </w:r>
          </w:p>
        </w:tc>
        <w:tc>
          <w:tcPr>
            <w:tcW w:w="7517" w:type="dxa"/>
            <w:shd w:val="clear" w:color="auto" w:fill="BDD6EE" w:themeFill="accent1" w:themeFillTint="66"/>
            <w:vAlign w:val="center"/>
          </w:tcPr>
          <w:p w:rsidR="00851F97" w:rsidRPr="00851F97" w:rsidRDefault="00851F97" w:rsidP="00851F97">
            <w:pPr>
              <w:tabs>
                <w:tab w:val="left" w:pos="318"/>
              </w:tabs>
              <w:autoSpaceDE w:val="0"/>
              <w:autoSpaceDN w:val="0"/>
              <w:adjustRightInd w:val="0"/>
              <w:spacing w:before="60" w:after="60"/>
              <w:rPr>
                <w:rFonts w:ascii="Arial" w:hAnsi="Arial" w:cs="Arial"/>
              </w:rPr>
            </w:pPr>
            <w:r w:rsidRPr="00851F97">
              <w:rPr>
                <w:rFonts w:ascii="Arial" w:hAnsi="Arial" w:cs="Arial"/>
              </w:rPr>
              <w:t>Personal development and meaningful work, being competent, innovative and courageous, focus on excellence and continuous improvement.</w:t>
            </w:r>
          </w:p>
        </w:tc>
      </w:tr>
    </w:tbl>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POSITION OBJECTIVE</w:t>
      </w:r>
    </w:p>
    <w:p w:rsidR="00851F97" w:rsidRDefault="00DB720B">
      <w:pPr>
        <w:rPr>
          <w:rFonts w:ascii="Arial" w:hAnsi="Arial" w:cs="Arial"/>
        </w:rPr>
      </w:pPr>
      <w:r w:rsidRPr="00DB720B">
        <w:rPr>
          <w:rFonts w:ascii="Arial" w:hAnsi="Arial" w:cs="Arial"/>
        </w:rPr>
        <w:t>As a Group Fitness Instructor you will positively interact in a team environment with Health and Fitness Leader, other instructors, facility staff and program participants. The person in this position is required to provide group fitness instruction that significantly contributes to each member’s health and fitness goals and develop and instruct fun, energetic and highly motivational classes for all fitness and skill levels.</w:t>
      </w:r>
    </w:p>
    <w:p w:rsid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ORGANISATIONAL RELATIONSHIPS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7517"/>
      </w:tblGrid>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Reports to</w:t>
            </w:r>
          </w:p>
        </w:tc>
        <w:tc>
          <w:tcPr>
            <w:tcW w:w="7517" w:type="dxa"/>
            <w:shd w:val="clear" w:color="auto" w:fill="auto"/>
            <w:vAlign w:val="center"/>
          </w:tcPr>
          <w:p w:rsidR="00851F97" w:rsidRPr="001520DE" w:rsidRDefault="00DB720B" w:rsidP="000576EF">
            <w:pPr>
              <w:tabs>
                <w:tab w:val="left" w:pos="318"/>
              </w:tabs>
              <w:autoSpaceDE w:val="0"/>
              <w:autoSpaceDN w:val="0"/>
              <w:adjustRightInd w:val="0"/>
              <w:spacing w:before="60" w:after="60" w:line="360" w:lineRule="auto"/>
              <w:rPr>
                <w:rFonts w:ascii="Arial" w:hAnsi="Arial" w:cs="Arial"/>
                <w:noProof/>
              </w:rPr>
            </w:pPr>
            <w:r w:rsidRPr="001520DE">
              <w:rPr>
                <w:rFonts w:ascii="Arial" w:hAnsi="Arial" w:cs="Arial"/>
                <w:noProof/>
              </w:rPr>
              <w:t>Health and Fitness Leader</w:t>
            </w:r>
          </w:p>
        </w:tc>
      </w:tr>
      <w:tr w:rsidR="00851F97" w:rsidRPr="00851F97" w:rsidTr="00851F97">
        <w:tc>
          <w:tcPr>
            <w:tcW w:w="2122" w:type="dxa"/>
            <w:shd w:val="clear" w:color="auto" w:fill="auto"/>
            <w:vAlign w:val="center"/>
          </w:tcPr>
          <w:p w:rsidR="00851F97" w:rsidRPr="00851F97" w:rsidRDefault="00851F97" w:rsidP="000576EF">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Supervises</w:t>
            </w:r>
          </w:p>
        </w:tc>
        <w:tc>
          <w:tcPr>
            <w:tcW w:w="7517" w:type="dxa"/>
            <w:shd w:val="clear" w:color="auto" w:fill="auto"/>
            <w:vAlign w:val="center"/>
          </w:tcPr>
          <w:p w:rsidR="00851F97" w:rsidRPr="00851F97" w:rsidRDefault="00EA347B" w:rsidP="000576E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NIL</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Internal Liaisons</w:t>
            </w:r>
          </w:p>
        </w:tc>
        <w:tc>
          <w:tcPr>
            <w:tcW w:w="7517" w:type="dxa"/>
            <w:shd w:val="clear" w:color="auto" w:fill="auto"/>
            <w:vAlign w:val="center"/>
          </w:tcPr>
          <w:p w:rsidR="00851F97" w:rsidRPr="00851F97" w:rsidRDefault="00EA347B" w:rsidP="000576EF">
            <w:pPr>
              <w:tabs>
                <w:tab w:val="left" w:pos="318"/>
              </w:tabs>
              <w:autoSpaceDE w:val="0"/>
              <w:autoSpaceDN w:val="0"/>
              <w:adjustRightInd w:val="0"/>
              <w:spacing w:before="60" w:after="60" w:line="360" w:lineRule="auto"/>
              <w:rPr>
                <w:rFonts w:ascii="Arial" w:hAnsi="Arial" w:cs="Arial"/>
                <w:noProof/>
              </w:rPr>
            </w:pPr>
            <w:r>
              <w:rPr>
                <w:rFonts w:ascii="Arial" w:hAnsi="Arial" w:cs="Arial"/>
                <w:noProof/>
              </w:rPr>
              <w:t>All</w:t>
            </w:r>
            <w:r w:rsidR="00DB720B" w:rsidRPr="00DB720B">
              <w:rPr>
                <w:rFonts w:ascii="Arial" w:hAnsi="Arial" w:cs="Arial"/>
                <w:noProof/>
              </w:rPr>
              <w:t xml:space="preserve"> Council staff</w:t>
            </w:r>
          </w:p>
        </w:tc>
      </w:tr>
      <w:tr w:rsidR="00851F97" w:rsidRPr="00851F97" w:rsidTr="00851F97">
        <w:tc>
          <w:tcPr>
            <w:tcW w:w="2122" w:type="dxa"/>
            <w:shd w:val="clear" w:color="auto" w:fill="auto"/>
            <w:vAlign w:val="center"/>
          </w:tcPr>
          <w:p w:rsidR="00851F97" w:rsidRPr="00851F97" w:rsidRDefault="00851F97" w:rsidP="00851F97">
            <w:pPr>
              <w:tabs>
                <w:tab w:val="left" w:pos="318"/>
              </w:tabs>
              <w:autoSpaceDE w:val="0"/>
              <w:autoSpaceDN w:val="0"/>
              <w:adjustRightInd w:val="0"/>
              <w:spacing w:before="60" w:after="60" w:line="360" w:lineRule="auto"/>
              <w:rPr>
                <w:rFonts w:ascii="Arial" w:hAnsi="Arial" w:cs="Arial"/>
                <w:b/>
                <w:noProof/>
              </w:rPr>
            </w:pPr>
            <w:r>
              <w:rPr>
                <w:rFonts w:ascii="Arial" w:hAnsi="Arial" w:cs="Arial"/>
                <w:b/>
                <w:noProof/>
              </w:rPr>
              <w:t>External Liaisons</w:t>
            </w:r>
          </w:p>
        </w:tc>
        <w:tc>
          <w:tcPr>
            <w:tcW w:w="7517" w:type="dxa"/>
            <w:shd w:val="clear" w:color="auto" w:fill="auto"/>
            <w:vAlign w:val="center"/>
          </w:tcPr>
          <w:p w:rsidR="00851F97" w:rsidRPr="00851F97" w:rsidRDefault="00DB720B" w:rsidP="00851F97">
            <w:pPr>
              <w:tabs>
                <w:tab w:val="left" w:pos="318"/>
              </w:tabs>
              <w:autoSpaceDE w:val="0"/>
              <w:autoSpaceDN w:val="0"/>
              <w:adjustRightInd w:val="0"/>
              <w:spacing w:before="60" w:after="60" w:line="360" w:lineRule="auto"/>
              <w:rPr>
                <w:rFonts w:ascii="Arial" w:hAnsi="Arial" w:cs="Arial"/>
                <w:noProof/>
              </w:rPr>
            </w:pPr>
            <w:r w:rsidRPr="00DB720B">
              <w:rPr>
                <w:rFonts w:ascii="Arial" w:hAnsi="Arial" w:cs="Arial"/>
                <w:noProof/>
              </w:rPr>
              <w:t>General public, partic</w:t>
            </w:r>
            <w:r w:rsidR="001520DE">
              <w:rPr>
                <w:rFonts w:ascii="Arial" w:hAnsi="Arial" w:cs="Arial"/>
                <w:noProof/>
              </w:rPr>
              <w:t>ipants, user groups and schools</w:t>
            </w:r>
          </w:p>
        </w:tc>
      </w:tr>
    </w:tbl>
    <w:p w:rsidR="00DA4107" w:rsidRDefault="00DA4107" w:rsidP="00851F97">
      <w:pPr>
        <w:tabs>
          <w:tab w:val="left" w:pos="318"/>
        </w:tabs>
        <w:autoSpaceDE w:val="0"/>
        <w:autoSpaceDN w:val="0"/>
        <w:adjustRightInd w:val="0"/>
        <w:spacing w:before="120" w:after="120"/>
        <w:jc w:val="both"/>
        <w:rPr>
          <w:rFonts w:ascii="Arial" w:hAnsi="Arial" w:cs="Arial"/>
          <w:b/>
          <w:bCs/>
        </w:rPr>
      </w:pPr>
    </w:p>
    <w:p w:rsidR="001520DE" w:rsidRDefault="001520DE"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sidRPr="00851F97">
        <w:rPr>
          <w:rFonts w:ascii="Arial" w:hAnsi="Arial" w:cs="Arial"/>
          <w:b/>
          <w:bCs/>
        </w:rPr>
        <w:t>DELEGATIONS</w:t>
      </w:r>
      <w:r>
        <w:rPr>
          <w:rFonts w:ascii="Arial" w:hAnsi="Arial" w:cs="Arial"/>
          <w:b/>
          <w:bCs/>
        </w:rPr>
        <w:t>/AUTHORISATION</w:t>
      </w:r>
    </w:p>
    <w:p w:rsidR="00851F97" w:rsidRDefault="00851F97" w:rsidP="00851F97">
      <w:pPr>
        <w:pStyle w:val="BodyText2"/>
        <w:spacing w:line="240" w:lineRule="auto"/>
        <w:rPr>
          <w:rFonts w:cs="Arial"/>
          <w:szCs w:val="22"/>
        </w:rPr>
      </w:pPr>
      <w:r w:rsidRPr="00851F97">
        <w:rPr>
          <w:rFonts w:cs="Arial"/>
          <w:szCs w:val="22"/>
        </w:rPr>
        <w:t>This po</w:t>
      </w:r>
      <w:r w:rsidRPr="001520DE">
        <w:rPr>
          <w:rFonts w:cs="Arial"/>
          <w:szCs w:val="22"/>
        </w:rPr>
        <w:t>sition has no delegations</w:t>
      </w:r>
      <w:r w:rsidRPr="00851F97">
        <w:rPr>
          <w:rFonts w:cs="Arial"/>
          <w:szCs w:val="22"/>
        </w:rPr>
        <w:t xml:space="preserve"> / authorisation to exercise power as conferred by section 98(1) of the Local Government Act 1989 and other legislation referred to in </w:t>
      </w:r>
      <w:hyperlink r:id="rId8" w:history="1">
        <w:r w:rsidRPr="00851F97">
          <w:rPr>
            <w:rStyle w:val="Hyperlink"/>
            <w:rFonts w:cs="Arial"/>
            <w:szCs w:val="22"/>
          </w:rPr>
          <w:t>S6 Instrument of Delegation</w:t>
        </w:r>
      </w:hyperlink>
      <w:r w:rsidRPr="00851F97">
        <w:rPr>
          <w:rFonts w:cs="Arial"/>
          <w:szCs w:val="22"/>
        </w:rPr>
        <w:t xml:space="preserve"> to Members of Council Staff, </w:t>
      </w:r>
      <w:hyperlink r:id="rId9" w:history="1">
        <w:r w:rsidRPr="00851F97">
          <w:rPr>
            <w:rStyle w:val="Hyperlink"/>
            <w:rFonts w:cs="Arial"/>
            <w:szCs w:val="22"/>
          </w:rPr>
          <w:t>S7 Instrument of Sub-delegation</w:t>
        </w:r>
      </w:hyperlink>
      <w:r w:rsidRPr="00851F97">
        <w:rPr>
          <w:rFonts w:cs="Arial"/>
          <w:szCs w:val="22"/>
        </w:rPr>
        <w:t xml:space="preserve"> by the Chief Executive Officer to staff or </w:t>
      </w:r>
      <w:hyperlink r:id="rId10" w:history="1">
        <w:r w:rsidRPr="00851F97">
          <w:rPr>
            <w:rStyle w:val="Hyperlink"/>
            <w:rFonts w:cs="Arial"/>
            <w:szCs w:val="22"/>
          </w:rPr>
          <w:t>S11 Instrument of Appointment and Authorisation</w:t>
        </w:r>
      </w:hyperlink>
      <w:r w:rsidRPr="00851F97">
        <w:rPr>
          <w:rFonts w:cs="Arial"/>
          <w:szCs w:val="22"/>
        </w:rPr>
        <w:t>.</w:t>
      </w:r>
    </w:p>
    <w:p w:rsidR="00DA4107" w:rsidRDefault="00DA4107" w:rsidP="00851F97">
      <w:pPr>
        <w:tabs>
          <w:tab w:val="left" w:pos="318"/>
        </w:tabs>
        <w:autoSpaceDE w:val="0"/>
        <w:autoSpaceDN w:val="0"/>
        <w:adjustRightInd w:val="0"/>
        <w:spacing w:before="120" w:after="120"/>
        <w:jc w:val="both"/>
        <w:rPr>
          <w:rFonts w:ascii="Arial" w:hAnsi="Arial" w:cs="Arial"/>
          <w:b/>
          <w:bCs/>
        </w:rPr>
      </w:pPr>
    </w:p>
    <w:p w:rsidR="00851F97" w:rsidRPr="00851F97" w:rsidRDefault="00851F97" w:rsidP="00851F97">
      <w:pPr>
        <w:tabs>
          <w:tab w:val="left" w:pos="318"/>
        </w:tabs>
        <w:autoSpaceDE w:val="0"/>
        <w:autoSpaceDN w:val="0"/>
        <w:adjustRightInd w:val="0"/>
        <w:spacing w:before="120" w:after="120"/>
        <w:jc w:val="both"/>
        <w:rPr>
          <w:rFonts w:ascii="Arial" w:hAnsi="Arial" w:cs="Arial"/>
          <w:b/>
          <w:bCs/>
        </w:rPr>
      </w:pPr>
      <w:r>
        <w:rPr>
          <w:rFonts w:ascii="Arial" w:hAnsi="Arial" w:cs="Arial"/>
          <w:b/>
          <w:bCs/>
        </w:rPr>
        <w:t>QUALIFICATIONS, EXPERIENCE, SKILLS AND KNOWLEDGE</w:t>
      </w:r>
    </w:p>
    <w:p w:rsidR="00851F97" w:rsidRDefault="00851F97" w:rsidP="00851F97">
      <w:pPr>
        <w:pStyle w:val="BodyText2"/>
        <w:spacing w:before="60" w:after="60" w:line="360" w:lineRule="auto"/>
        <w:jc w:val="both"/>
        <w:rPr>
          <w:b/>
          <w:szCs w:val="22"/>
        </w:rPr>
      </w:pPr>
      <w:r w:rsidRPr="009F2EC0">
        <w:rPr>
          <w:b/>
          <w:szCs w:val="22"/>
        </w:rPr>
        <w:t>Accountability and Extent of Authority</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Work under general supervision.</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accountability for quality, quantity and timeliness of work as far as resources permit.</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Provide explanations of specific procedures or practices.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Provide a safe environment for all program participants</w:t>
      </w:r>
    </w:p>
    <w:p w:rsidR="00851F97"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Ensure the correct information is given to clients on the services available.</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Judgement and Decision Making</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Exercise the ability to make decisions relevant to group fitness classes</w:t>
      </w:r>
      <w:r w:rsidR="001520DE" w:rsidRPr="001520DE">
        <w:rPr>
          <w:rFonts w:ascii="Arial" w:hAnsi="Arial" w:cs="Arial"/>
        </w:rPr>
        <w:t>.</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Make decisions on safety for class participants</w:t>
      </w:r>
      <w:r w:rsidR="001520DE" w:rsidRPr="001520DE">
        <w:rPr>
          <w:rFonts w:ascii="Arial" w:hAnsi="Arial" w:cs="Arial"/>
        </w:rPr>
        <w:t>.</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the ability to take necessary action, without hesitation, in the case of an emergency, medical or otherwise.</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Use your own judgement in accordance with centre and Council policies and procedures.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Give guidance and advice to all participants within a timely manner in order for participants to make a choice.</w:t>
      </w:r>
    </w:p>
    <w:p w:rsidR="00851F97"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Observe discretion and deal sensitively and confidentially with medical and privacy matters.</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sidRPr="009F2EC0">
        <w:rPr>
          <w:b/>
          <w:szCs w:val="22"/>
        </w:rPr>
        <w:t>Specialist Knowledge and Skills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well developed communication and public relations skills.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experience in conducting and supervising group fitness classes.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 xml:space="preserve">Demonstrate knowledge of Occupational Health and Safety </w:t>
      </w:r>
      <w:r w:rsidR="001520DE">
        <w:rPr>
          <w:rFonts w:ascii="Arial" w:hAnsi="Arial" w:cs="Arial"/>
        </w:rPr>
        <w:t xml:space="preserve">(OH&amp;S) </w:t>
      </w:r>
      <w:r w:rsidRPr="001520DE">
        <w:rPr>
          <w:rFonts w:ascii="Arial" w:hAnsi="Arial" w:cs="Arial"/>
        </w:rPr>
        <w:t>standards.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the ability to describe and demonstrate correct exercise technique.</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skill in preparation of group fitness classes.</w:t>
      </w:r>
    </w:p>
    <w:p w:rsidR="00851F97"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experience in the operation and maintenance of group fitness equipment.</w:t>
      </w:r>
    </w:p>
    <w:p w:rsidR="00851F97" w:rsidRPr="009F2EC0"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Management</w:t>
      </w:r>
      <w:r w:rsidRPr="009F2EC0">
        <w:rPr>
          <w:b/>
          <w:szCs w:val="22"/>
        </w:rPr>
        <w:t xml:space="preserve"> Skills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Display the ability to set priorities and manage time.</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the ability to operate autonomously with limited supervision.</w:t>
      </w:r>
    </w:p>
    <w:p w:rsidR="00851F97"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Assist in the training and development of new staff and trainees.</w:t>
      </w:r>
    </w:p>
    <w:p w:rsidR="00851F97" w:rsidRDefault="00851F97" w:rsidP="00851F97">
      <w:pPr>
        <w:pStyle w:val="BodyText2"/>
        <w:spacing w:before="60" w:after="60" w:line="360" w:lineRule="auto"/>
        <w:jc w:val="both"/>
        <w:rPr>
          <w:b/>
          <w:szCs w:val="22"/>
        </w:rPr>
      </w:pPr>
    </w:p>
    <w:p w:rsidR="001520DE" w:rsidRDefault="001520DE" w:rsidP="00851F97">
      <w:pPr>
        <w:pStyle w:val="BodyText2"/>
        <w:spacing w:before="60" w:after="60" w:line="360" w:lineRule="auto"/>
        <w:jc w:val="both"/>
        <w:rPr>
          <w:b/>
          <w:szCs w:val="22"/>
        </w:rPr>
      </w:pPr>
    </w:p>
    <w:p w:rsidR="001520DE" w:rsidRDefault="001520DE"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Interpersonal Skills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ability to communicate effectively, both verbally and in writing.</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the ability to work as a team member and contribute to a team orientated environment.</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 ability to use initiative to resolve problems and make decisions.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Show a basic level of conflict resolution and negotiation skills.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Be able to provide positive image of Healthy Lifestyles operations at all times.</w:t>
      </w:r>
    </w:p>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 xml:space="preserve">Demonstrate a </w:t>
      </w:r>
      <w:r w:rsidR="001520DE">
        <w:rPr>
          <w:rFonts w:ascii="Arial" w:hAnsi="Arial" w:cs="Arial"/>
        </w:rPr>
        <w:t>c</w:t>
      </w:r>
      <w:r w:rsidRPr="001520DE">
        <w:rPr>
          <w:rFonts w:ascii="Arial" w:hAnsi="Arial" w:cs="Arial"/>
        </w:rPr>
        <w:t>onfiden</w:t>
      </w:r>
      <w:r w:rsidR="001520DE">
        <w:rPr>
          <w:rFonts w:ascii="Arial" w:hAnsi="Arial" w:cs="Arial"/>
        </w:rPr>
        <w:t>t</w:t>
      </w:r>
      <w:r w:rsidRPr="001520DE">
        <w:rPr>
          <w:rFonts w:ascii="Arial" w:hAnsi="Arial" w:cs="Arial"/>
        </w:rPr>
        <w:t xml:space="preserve"> to approach patrons to speak to them, correct technique or ask them to modify their behaviour.</w:t>
      </w:r>
    </w:p>
    <w:p w:rsidR="00851F97" w:rsidRPr="001520DE" w:rsidRDefault="001520DE"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Demonstrate</w:t>
      </w:r>
      <w:r w:rsidR="00DB720B" w:rsidRPr="001520DE">
        <w:rPr>
          <w:rFonts w:ascii="Arial" w:hAnsi="Arial" w:cs="Arial"/>
        </w:rPr>
        <w:t xml:space="preserve"> ability to gain cooperation and assistance from staff and patrons in relation to the daily operations of the health club.</w:t>
      </w:r>
    </w:p>
    <w:p w:rsidR="00851F97" w:rsidRDefault="00851F97" w:rsidP="00851F97">
      <w:pPr>
        <w:pStyle w:val="BodyText2"/>
        <w:spacing w:before="60" w:after="60" w:line="360" w:lineRule="auto"/>
        <w:jc w:val="both"/>
        <w:rPr>
          <w:b/>
          <w:szCs w:val="22"/>
        </w:rPr>
      </w:pPr>
    </w:p>
    <w:p w:rsidR="00851F97" w:rsidRDefault="00851F97" w:rsidP="00851F97">
      <w:pPr>
        <w:pStyle w:val="BodyText2"/>
        <w:spacing w:before="60" w:after="60" w:line="360" w:lineRule="auto"/>
        <w:jc w:val="both"/>
        <w:rPr>
          <w:b/>
          <w:szCs w:val="22"/>
        </w:rPr>
      </w:pPr>
      <w:r>
        <w:rPr>
          <w:b/>
          <w:szCs w:val="22"/>
        </w:rPr>
        <w:t xml:space="preserve">Qualifications and Experience </w:t>
      </w:r>
    </w:p>
    <w:p w:rsidR="00DB720B" w:rsidRPr="006C083B" w:rsidRDefault="00DB720B" w:rsidP="001520DE">
      <w:pPr>
        <w:pStyle w:val="ListParagraph"/>
        <w:numPr>
          <w:ilvl w:val="0"/>
          <w:numId w:val="4"/>
        </w:numPr>
        <w:spacing w:before="60" w:after="60" w:line="276" w:lineRule="auto"/>
        <w:ind w:left="360"/>
        <w:rPr>
          <w:rFonts w:ascii="Arial" w:hAnsi="Arial" w:cs="Arial"/>
        </w:rPr>
      </w:pPr>
      <w:r w:rsidRPr="006C083B">
        <w:rPr>
          <w:rFonts w:ascii="Arial" w:hAnsi="Arial" w:cs="Arial"/>
        </w:rPr>
        <w:t>Certificate III in Fitness with group exercise freestyle component or Les Mills GEL component for Les Mills programs</w:t>
      </w:r>
      <w:r w:rsidR="001520DE" w:rsidRPr="006C083B">
        <w:rPr>
          <w:rFonts w:ascii="Arial" w:hAnsi="Arial" w:cs="Arial"/>
        </w:rPr>
        <w:t>.</w:t>
      </w:r>
    </w:p>
    <w:p w:rsidR="00DB720B" w:rsidRPr="006C083B" w:rsidRDefault="00DB720B" w:rsidP="001520DE">
      <w:pPr>
        <w:pStyle w:val="ListParagraph"/>
        <w:numPr>
          <w:ilvl w:val="0"/>
          <w:numId w:val="4"/>
        </w:numPr>
        <w:spacing w:before="60" w:after="60" w:line="276" w:lineRule="auto"/>
        <w:ind w:left="360"/>
        <w:rPr>
          <w:rFonts w:ascii="Arial" w:hAnsi="Arial" w:cs="Arial"/>
        </w:rPr>
      </w:pPr>
      <w:r w:rsidRPr="006C083B">
        <w:rPr>
          <w:rFonts w:ascii="Arial" w:hAnsi="Arial" w:cs="Arial"/>
        </w:rPr>
        <w:t>Certificate IV Specialisation Module in Exercise for Children and Young Adolescents (or equivalent) course for all staff working with children or under 16year olds</w:t>
      </w:r>
      <w:r w:rsidR="001520DE" w:rsidRPr="006C083B">
        <w:rPr>
          <w:rFonts w:ascii="Arial" w:hAnsi="Arial" w:cs="Arial"/>
        </w:rPr>
        <w:t>.</w:t>
      </w:r>
    </w:p>
    <w:p w:rsidR="00B04133" w:rsidRPr="00360374" w:rsidRDefault="00B04133" w:rsidP="00B04133">
      <w:pPr>
        <w:pStyle w:val="ListParagraph"/>
        <w:numPr>
          <w:ilvl w:val="0"/>
          <w:numId w:val="4"/>
        </w:numPr>
        <w:spacing w:before="60" w:after="60" w:line="276" w:lineRule="auto"/>
        <w:ind w:left="360"/>
        <w:rPr>
          <w:rFonts w:ascii="Arial" w:hAnsi="Arial" w:cs="Arial"/>
        </w:rPr>
      </w:pPr>
      <w:r w:rsidRPr="00360374">
        <w:rPr>
          <w:rFonts w:ascii="Arial" w:hAnsi="Arial" w:cs="Arial"/>
        </w:rPr>
        <w:t xml:space="preserve">Level </w:t>
      </w:r>
      <w:r w:rsidR="00EA347B">
        <w:rPr>
          <w:rFonts w:ascii="Arial" w:hAnsi="Arial" w:cs="Arial"/>
        </w:rPr>
        <w:t>Two</w:t>
      </w:r>
      <w:r w:rsidRPr="00360374">
        <w:rPr>
          <w:rFonts w:ascii="Arial" w:hAnsi="Arial" w:cs="Arial"/>
        </w:rPr>
        <w:t xml:space="preserve"> First Aid.</w:t>
      </w:r>
    </w:p>
    <w:p w:rsidR="00B04133" w:rsidRPr="00360374" w:rsidRDefault="00B04133" w:rsidP="00B04133">
      <w:pPr>
        <w:pStyle w:val="ListParagraph"/>
        <w:numPr>
          <w:ilvl w:val="0"/>
          <w:numId w:val="4"/>
        </w:numPr>
        <w:spacing w:before="60" w:after="60" w:line="276" w:lineRule="auto"/>
        <w:ind w:left="360"/>
        <w:rPr>
          <w:rFonts w:ascii="Arial" w:hAnsi="Arial" w:cs="Arial"/>
        </w:rPr>
      </w:pPr>
      <w:r w:rsidRPr="00360374">
        <w:rPr>
          <w:rFonts w:ascii="Arial" w:hAnsi="Arial" w:cs="Arial"/>
        </w:rPr>
        <w:t xml:space="preserve">Current Cardio Pulmonary Resuscitation. </w:t>
      </w:r>
    </w:p>
    <w:p w:rsidR="00DB720B" w:rsidRPr="006C083B" w:rsidRDefault="00DB720B" w:rsidP="001520DE">
      <w:pPr>
        <w:pStyle w:val="ListParagraph"/>
        <w:numPr>
          <w:ilvl w:val="0"/>
          <w:numId w:val="4"/>
        </w:numPr>
        <w:spacing w:before="60" w:after="60" w:line="276" w:lineRule="auto"/>
        <w:ind w:left="360"/>
        <w:rPr>
          <w:rFonts w:ascii="Arial" w:hAnsi="Arial" w:cs="Arial"/>
        </w:rPr>
      </w:pPr>
      <w:r w:rsidRPr="006C083B">
        <w:rPr>
          <w:rFonts w:ascii="Arial" w:hAnsi="Arial" w:cs="Arial"/>
        </w:rPr>
        <w:t>Experience in conducting group fitness classes</w:t>
      </w:r>
      <w:r w:rsidR="001520DE" w:rsidRPr="006C083B">
        <w:rPr>
          <w:rFonts w:ascii="Arial" w:hAnsi="Arial" w:cs="Arial"/>
        </w:rPr>
        <w:t>.</w:t>
      </w:r>
    </w:p>
    <w:p w:rsidR="00DB720B" w:rsidRPr="006C083B" w:rsidRDefault="00DB720B" w:rsidP="001520DE">
      <w:pPr>
        <w:pStyle w:val="ListParagraph"/>
        <w:numPr>
          <w:ilvl w:val="0"/>
          <w:numId w:val="4"/>
        </w:numPr>
        <w:spacing w:before="60" w:after="60" w:line="276" w:lineRule="auto"/>
        <w:ind w:left="360"/>
        <w:rPr>
          <w:rFonts w:ascii="Arial" w:hAnsi="Arial" w:cs="Arial"/>
        </w:rPr>
      </w:pPr>
      <w:r w:rsidRPr="006C083B">
        <w:rPr>
          <w:rFonts w:ascii="Arial" w:hAnsi="Arial" w:cs="Arial"/>
        </w:rPr>
        <w:t>Aqua component (Certificate III in Fitness)</w:t>
      </w:r>
      <w:r w:rsidR="001520DE" w:rsidRPr="006C083B">
        <w:rPr>
          <w:rFonts w:ascii="Arial" w:hAnsi="Arial" w:cs="Arial"/>
        </w:rPr>
        <w:t>.</w:t>
      </w:r>
    </w:p>
    <w:p w:rsidR="00851F97" w:rsidRPr="006C083B" w:rsidRDefault="00DB720B" w:rsidP="001520DE">
      <w:pPr>
        <w:pStyle w:val="ListParagraph"/>
        <w:numPr>
          <w:ilvl w:val="0"/>
          <w:numId w:val="4"/>
        </w:numPr>
        <w:spacing w:before="60" w:after="60" w:line="276" w:lineRule="auto"/>
        <w:ind w:left="360"/>
        <w:rPr>
          <w:rFonts w:ascii="Arial" w:hAnsi="Arial" w:cs="Arial"/>
        </w:rPr>
      </w:pPr>
      <w:r w:rsidRPr="006C083B">
        <w:rPr>
          <w:rFonts w:ascii="Arial" w:hAnsi="Arial" w:cs="Arial"/>
        </w:rPr>
        <w:t>Les Mills Instructor qualifications</w:t>
      </w:r>
      <w:r w:rsidR="001520DE" w:rsidRPr="006C083B">
        <w:rPr>
          <w:rFonts w:ascii="Arial" w:hAnsi="Arial" w:cs="Arial"/>
        </w:rPr>
        <w:t>.</w:t>
      </w:r>
    </w:p>
    <w:p w:rsidR="00851F97" w:rsidRPr="009F2EC0" w:rsidRDefault="00851F97" w:rsidP="00851F97">
      <w:pPr>
        <w:pStyle w:val="BodyText2"/>
        <w:spacing w:before="60" w:after="60" w:line="360" w:lineRule="auto"/>
        <w:jc w:val="both"/>
        <w:rPr>
          <w:b/>
          <w:szCs w:val="22"/>
        </w:rPr>
      </w:pPr>
    </w:p>
    <w:p w:rsidR="00851F97" w:rsidRPr="00851F97" w:rsidRDefault="00851F97" w:rsidP="00851F97">
      <w:pPr>
        <w:spacing w:before="60" w:after="60"/>
        <w:rPr>
          <w:rFonts w:ascii="Arial" w:hAnsi="Arial" w:cs="Arial"/>
          <w:b/>
        </w:rPr>
      </w:pPr>
      <w:r w:rsidRPr="00851F97">
        <w:rPr>
          <w:rFonts w:ascii="Arial" w:hAnsi="Arial" w:cs="Arial"/>
          <w:b/>
          <w:lang w:val="en-US"/>
        </w:rPr>
        <w:t xml:space="preserve">The ability to obtain and </w:t>
      </w:r>
      <w:r>
        <w:rPr>
          <w:rFonts w:ascii="Arial" w:hAnsi="Arial" w:cs="Arial"/>
          <w:b/>
          <w:lang w:val="en-US"/>
        </w:rPr>
        <w:t>maintain the following</w:t>
      </w:r>
      <w:r w:rsidR="00B04133">
        <w:rPr>
          <w:rFonts w:ascii="Arial" w:hAnsi="Arial" w:cs="Arial"/>
          <w:b/>
          <w:lang w:val="en-US"/>
        </w:rPr>
        <w:t xml:space="preserve"> qualifications, registrations, certifications:</w:t>
      </w:r>
    </w:p>
    <w:p w:rsidR="00B04133" w:rsidRPr="00360374" w:rsidRDefault="00EA347B" w:rsidP="00B04133">
      <w:pPr>
        <w:pStyle w:val="ListParagraph"/>
        <w:numPr>
          <w:ilvl w:val="0"/>
          <w:numId w:val="4"/>
        </w:numPr>
        <w:spacing w:before="60" w:after="60" w:line="276" w:lineRule="auto"/>
        <w:ind w:left="360"/>
        <w:rPr>
          <w:rFonts w:ascii="Arial" w:hAnsi="Arial" w:cs="Arial"/>
        </w:rPr>
      </w:pPr>
      <w:r>
        <w:rPr>
          <w:rFonts w:ascii="Arial" w:hAnsi="Arial" w:cs="Arial"/>
        </w:rPr>
        <w:t>Level Two</w:t>
      </w:r>
      <w:r w:rsidR="00B04133" w:rsidRPr="00360374">
        <w:rPr>
          <w:rFonts w:ascii="Arial" w:hAnsi="Arial" w:cs="Arial"/>
        </w:rPr>
        <w:t xml:space="preserve"> First Aid.</w:t>
      </w:r>
    </w:p>
    <w:p w:rsidR="00B04133" w:rsidRPr="00360374" w:rsidRDefault="00B04133" w:rsidP="00B04133">
      <w:pPr>
        <w:pStyle w:val="ListParagraph"/>
        <w:numPr>
          <w:ilvl w:val="0"/>
          <w:numId w:val="4"/>
        </w:numPr>
        <w:spacing w:before="60" w:after="60" w:line="276" w:lineRule="auto"/>
        <w:ind w:left="360"/>
        <w:rPr>
          <w:rFonts w:ascii="Arial" w:hAnsi="Arial" w:cs="Arial"/>
        </w:rPr>
      </w:pPr>
      <w:r w:rsidRPr="00360374">
        <w:rPr>
          <w:rFonts w:ascii="Arial" w:hAnsi="Arial" w:cs="Arial"/>
        </w:rPr>
        <w:t xml:space="preserve">Current Cardio Pulmonary Resuscitation. </w:t>
      </w:r>
    </w:p>
    <w:p w:rsidR="002C460D" w:rsidRDefault="002C460D" w:rsidP="002C460D">
      <w:pPr>
        <w:pStyle w:val="ListParagraph"/>
        <w:numPr>
          <w:ilvl w:val="0"/>
          <w:numId w:val="4"/>
        </w:numPr>
        <w:spacing w:before="60" w:after="60" w:line="276" w:lineRule="auto"/>
        <w:ind w:left="360"/>
        <w:rPr>
          <w:rFonts w:ascii="Arial" w:hAnsi="Arial" w:cs="Arial"/>
        </w:rPr>
      </w:pPr>
      <w:r w:rsidRPr="00360374">
        <w:rPr>
          <w:rFonts w:ascii="Arial" w:hAnsi="Arial" w:cs="Arial"/>
        </w:rPr>
        <w:t>Working with Children Check.</w:t>
      </w:r>
    </w:p>
    <w:p w:rsidR="00EA347B" w:rsidRPr="00360374" w:rsidRDefault="00EA347B" w:rsidP="002C460D">
      <w:pPr>
        <w:pStyle w:val="ListParagraph"/>
        <w:numPr>
          <w:ilvl w:val="0"/>
          <w:numId w:val="4"/>
        </w:numPr>
        <w:spacing w:before="60" w:after="60" w:line="276" w:lineRule="auto"/>
        <w:ind w:left="360"/>
        <w:rPr>
          <w:rFonts w:ascii="Arial" w:hAnsi="Arial" w:cs="Arial"/>
        </w:rPr>
      </w:pPr>
      <w:r>
        <w:rPr>
          <w:rFonts w:ascii="Arial" w:hAnsi="Arial" w:cs="Arial"/>
        </w:rPr>
        <w:t xml:space="preserve">Physical Activity Australia or Fitness Australia registration. </w:t>
      </w:r>
    </w:p>
    <w:p w:rsidR="001520DE" w:rsidRPr="001520DE" w:rsidRDefault="001520DE" w:rsidP="002C460D">
      <w:pPr>
        <w:pStyle w:val="ListParagraph"/>
        <w:spacing w:before="60" w:after="60" w:line="276" w:lineRule="auto"/>
        <w:ind w:left="360"/>
        <w:rPr>
          <w:rFonts w:ascii="Arial" w:hAnsi="Arial" w:cs="Arial"/>
        </w:rPr>
      </w:pPr>
    </w:p>
    <w:p w:rsidR="009B108F" w:rsidRPr="001520DE" w:rsidRDefault="009B108F" w:rsidP="001520DE">
      <w:pPr>
        <w:pStyle w:val="ListParagraph"/>
        <w:numPr>
          <w:ilvl w:val="0"/>
          <w:numId w:val="4"/>
        </w:numPr>
        <w:spacing w:before="60" w:after="60" w:line="276" w:lineRule="auto"/>
        <w:ind w:left="360"/>
        <w:rPr>
          <w:rFonts w:ascii="Arial" w:hAnsi="Arial" w:cs="Arial"/>
        </w:rPr>
      </w:pPr>
      <w:r w:rsidRPr="001520DE">
        <w:rPr>
          <w:rFonts w:ascii="Arial" w:hAnsi="Arial" w:cs="Arial"/>
        </w:rPr>
        <w:br w:type="page"/>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851F97" w:rsidRPr="00851F97" w:rsidTr="007155A4">
        <w:trPr>
          <w:trHeight w:val="429"/>
        </w:trPr>
        <w:tc>
          <w:tcPr>
            <w:tcW w:w="9639" w:type="dxa"/>
            <w:shd w:val="clear" w:color="auto" w:fill="BDD6EE" w:themeFill="accent1" w:themeFillTint="66"/>
            <w:vAlign w:val="center"/>
          </w:tcPr>
          <w:p w:rsidR="00851F97" w:rsidRDefault="00851F97" w:rsidP="00851F97">
            <w:pPr>
              <w:pStyle w:val="BodyText2"/>
              <w:spacing w:before="60" w:after="0" w:line="240" w:lineRule="auto"/>
              <w:rPr>
                <w:rFonts w:cs="Arial"/>
                <w:b/>
                <w:szCs w:val="22"/>
              </w:rPr>
            </w:pPr>
            <w:r w:rsidRPr="00851F97">
              <w:rPr>
                <w:rFonts w:cs="Arial"/>
                <w:b/>
                <w:szCs w:val="22"/>
              </w:rPr>
              <w:lastRenderedPageBreak/>
              <w:t xml:space="preserve">PEOPLE </w:t>
            </w:r>
            <w:r w:rsidR="009B108F">
              <w:rPr>
                <w:rFonts w:cs="Arial"/>
                <w:b/>
                <w:szCs w:val="22"/>
              </w:rPr>
              <w:t>-</w:t>
            </w:r>
            <w:r w:rsidRPr="00851F97">
              <w:rPr>
                <w:rFonts w:cs="Arial"/>
                <w:b/>
                <w:szCs w:val="22"/>
              </w:rPr>
              <w:t xml:space="preserve"> RESPONSIBILITIES</w:t>
            </w:r>
          </w:p>
          <w:p w:rsidR="00851F97" w:rsidRPr="00851F97" w:rsidRDefault="00851F97" w:rsidP="00851F97">
            <w:pPr>
              <w:pStyle w:val="BodyText2"/>
              <w:spacing w:before="60" w:after="60" w:line="240" w:lineRule="auto"/>
              <w:rPr>
                <w:rFonts w:cs="Arial"/>
                <w:szCs w:val="22"/>
              </w:rPr>
            </w:pPr>
            <w:r w:rsidRPr="00851F97">
              <w:rPr>
                <w:rFonts w:cs="Arial"/>
                <w:szCs w:val="22"/>
              </w:rPr>
              <w:t>Developing people, assigning work, setting work environment, monitoring performance, developing own and team's accountabilities.</w:t>
            </w:r>
          </w:p>
        </w:tc>
      </w:tr>
    </w:tbl>
    <w:p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Encourage and maintain positive working relationships with all colleagues to ensure a professional and collaborative working environment.</w:t>
      </w:r>
    </w:p>
    <w:p w:rsidR="008D4FFD" w:rsidRPr="008D4FFD" w:rsidRDefault="008D4FFD" w:rsidP="008D4FFD">
      <w:pPr>
        <w:pStyle w:val="ListParagraph"/>
        <w:numPr>
          <w:ilvl w:val="0"/>
          <w:numId w:val="3"/>
        </w:numPr>
        <w:spacing w:before="60" w:after="60" w:line="276" w:lineRule="auto"/>
        <w:rPr>
          <w:rFonts w:ascii="Arial" w:hAnsi="Arial" w:cs="Arial"/>
        </w:rPr>
      </w:pPr>
      <w:r w:rsidRPr="008D4FFD">
        <w:rPr>
          <w:rFonts w:ascii="Arial" w:hAnsi="Arial" w:cs="Arial"/>
        </w:rPr>
        <w:t xml:space="preserve">Support colleagues and coordinator/supervisor as required to achieve overall team goals, </w:t>
      </w:r>
      <w:r w:rsidR="00F17034">
        <w:rPr>
          <w:rFonts w:ascii="Arial" w:hAnsi="Arial" w:cs="Arial"/>
        </w:rPr>
        <w:t>Corporate Performance I</w:t>
      </w:r>
      <w:r w:rsidRPr="008D4FFD">
        <w:rPr>
          <w:rFonts w:ascii="Arial" w:hAnsi="Arial" w:cs="Arial"/>
        </w:rPr>
        <w:t>ndicators</w:t>
      </w:r>
      <w:r w:rsidR="00F17034">
        <w:rPr>
          <w:rFonts w:ascii="Arial" w:hAnsi="Arial" w:cs="Arial"/>
        </w:rPr>
        <w:t xml:space="preserve"> (CPIs)</w:t>
      </w:r>
      <w:r w:rsidRPr="008D4FFD">
        <w:rPr>
          <w:rFonts w:ascii="Arial" w:hAnsi="Arial" w:cs="Arial"/>
        </w:rPr>
        <w:t>, service levels and other targets.</w:t>
      </w:r>
    </w:p>
    <w:p w:rsidR="009B108F" w:rsidRPr="00F17034" w:rsidRDefault="008D4FFD" w:rsidP="008D4FFD">
      <w:pPr>
        <w:pStyle w:val="ListParagraph"/>
        <w:numPr>
          <w:ilvl w:val="0"/>
          <w:numId w:val="3"/>
        </w:numPr>
        <w:spacing w:before="60" w:after="60" w:line="276" w:lineRule="auto"/>
      </w:pPr>
      <w:r w:rsidRPr="008D4FFD">
        <w:rPr>
          <w:rFonts w:ascii="Arial" w:hAnsi="Arial" w:cs="Arial"/>
        </w:rPr>
        <w:t>Work in a manner that ensures adherence to Council policies and OH&amp;S requirements incl. task analyses (if applicable).</w:t>
      </w:r>
    </w:p>
    <w:p w:rsidR="00F17034" w:rsidRPr="008D4FFD" w:rsidRDefault="00F17034" w:rsidP="00F17034">
      <w:pPr>
        <w:pStyle w:val="ListParagraph"/>
        <w:spacing w:before="60" w:after="60" w:line="276" w:lineRule="auto"/>
        <w:ind w:left="360"/>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OPERATIONAL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Developing technical knowledge, monitoring technical systems, managing stakeholder relationships</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Effectively see all tasks through to completion in line with individual </w:t>
      </w:r>
      <w:r w:rsidR="00EE3D05">
        <w:rPr>
          <w:rFonts w:ascii="Arial" w:hAnsi="Arial" w:cs="Arial"/>
        </w:rPr>
        <w:t>CPI</w:t>
      </w:r>
      <w:r w:rsidRPr="008D4FFD">
        <w:rPr>
          <w:rFonts w:ascii="Arial" w:hAnsi="Arial" w:cs="Arial"/>
        </w:rPr>
        <w:t>s, service levels and other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Work within agreed plans, policies and processes including safe work practices.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Identify and report opportunities for increasing efficiency and/or effectiveness as per Wellington Excellence to ensure continuous improvement.</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Demonstrate a commitment to effective internal and external customer service.</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Maintain currency of technical skills and knowledge to ensure work is performed as per the requirements of the role.</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 xml:space="preserve">Maintain complete and accurate records of all work related activities including documentation and administration as per the </w:t>
      </w:r>
      <w:r w:rsidR="00B76C9C">
        <w:rPr>
          <w:rFonts w:ascii="Arial" w:hAnsi="Arial" w:cs="Arial"/>
        </w:rPr>
        <w:t>Councils</w:t>
      </w:r>
      <w:r w:rsidRPr="008D4FFD">
        <w:rPr>
          <w:rFonts w:ascii="Arial" w:hAnsi="Arial" w:cs="Arial"/>
        </w:rPr>
        <w:t xml:space="preserve"> records management policy and adherence to the written style guide</w:t>
      </w:r>
      <w:r w:rsidR="001A3223">
        <w:rPr>
          <w:rFonts w:ascii="Arial" w:hAnsi="Arial" w:cs="Arial"/>
        </w:rPr>
        <w:t>.</w:t>
      </w:r>
      <w:r w:rsidR="009B108F" w:rsidRPr="008D4FFD">
        <w:rPr>
          <w:rFonts w:ascii="Arial" w:hAnsi="Arial" w:cs="Arial"/>
        </w:rPr>
        <w:t xml:space="preserve"> </w:t>
      </w:r>
    </w:p>
    <w:p w:rsidR="00F17034" w:rsidRPr="008D4FFD" w:rsidRDefault="00F17034" w:rsidP="00F17034">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Default="009B108F" w:rsidP="009B108F">
            <w:pPr>
              <w:pStyle w:val="BodyText2"/>
              <w:spacing w:before="60" w:after="60" w:line="240" w:lineRule="auto"/>
              <w:rPr>
                <w:rFonts w:cs="Arial"/>
                <w:b/>
                <w:szCs w:val="22"/>
              </w:rPr>
            </w:pPr>
            <w:r>
              <w:rPr>
                <w:rFonts w:cs="Arial"/>
                <w:b/>
                <w:szCs w:val="22"/>
              </w:rPr>
              <w:t>SCHEDULING -</w:t>
            </w:r>
            <w:r w:rsidRPr="00851F97">
              <w:rPr>
                <w:rFonts w:cs="Arial"/>
                <w:b/>
                <w:szCs w:val="22"/>
              </w:rPr>
              <w:t xml:space="preserve"> RESPONSIBILITIES</w:t>
            </w:r>
          </w:p>
          <w:p w:rsidR="009B108F" w:rsidRPr="009B108F" w:rsidRDefault="009B108F" w:rsidP="009B108F">
            <w:pPr>
              <w:pStyle w:val="BodyText2"/>
              <w:spacing w:before="60" w:after="60" w:line="240" w:lineRule="auto"/>
              <w:rPr>
                <w:rFonts w:cs="Arial"/>
                <w:szCs w:val="22"/>
              </w:rPr>
            </w:pPr>
            <w:r w:rsidRPr="009B108F">
              <w:rPr>
                <w:rFonts w:cs="Arial"/>
                <w:szCs w:val="22"/>
              </w:rPr>
              <w:t>Aligning strategy to team outputs preparing plans, reporting on performance against plans, managing budget, planning and allocating resources, scheduling team’s work</w:t>
            </w:r>
            <w:r>
              <w:rPr>
                <w:rFonts w:cs="Arial"/>
                <w:szCs w:val="22"/>
              </w:rPr>
              <w:t>.</w:t>
            </w:r>
          </w:p>
        </w:tc>
      </w:tr>
    </w:tbl>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Regularly monitor and report on work and activity progress against individual and team corporate performance indicators and project targets.</w:t>
      </w:r>
    </w:p>
    <w:p w:rsidR="008D4FFD" w:rsidRPr="008D4FFD"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Understand the contribution of own work towards the achievement of team, business unit and strategic organisational goals.</w:t>
      </w:r>
    </w:p>
    <w:p w:rsidR="009B108F" w:rsidRDefault="008D4FFD" w:rsidP="008D4FFD">
      <w:pPr>
        <w:pStyle w:val="ListParagraph"/>
        <w:numPr>
          <w:ilvl w:val="0"/>
          <w:numId w:val="4"/>
        </w:numPr>
        <w:spacing w:before="60" w:after="60" w:line="276" w:lineRule="auto"/>
        <w:ind w:left="360"/>
        <w:rPr>
          <w:rFonts w:ascii="Arial" w:hAnsi="Arial" w:cs="Arial"/>
        </w:rPr>
      </w:pPr>
      <w:r w:rsidRPr="008D4FFD">
        <w:rPr>
          <w:rFonts w:ascii="Arial" w:hAnsi="Arial" w:cs="Arial"/>
        </w:rPr>
        <w:t>Assist with emergency related functions, by mutual agreement, in the event that the Municipal Emergency Management Plan (MEMP) is enacted, including the provision of emergency response, relief and recovery services to the community</w:t>
      </w:r>
      <w:r>
        <w:rPr>
          <w:rFonts w:ascii="Arial" w:hAnsi="Arial" w:cs="Arial"/>
        </w:rPr>
        <w:t>.</w:t>
      </w:r>
    </w:p>
    <w:p w:rsidR="00F17034" w:rsidRPr="008D4FFD" w:rsidRDefault="00F17034" w:rsidP="00F17034">
      <w:pPr>
        <w:pStyle w:val="ListParagraph"/>
        <w:spacing w:before="60" w:after="60" w:line="276" w:lineRule="auto"/>
        <w:ind w:left="360"/>
        <w:rPr>
          <w:rFonts w:ascii="Arial" w:hAnsi="Arial" w:cs="Arial"/>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639"/>
      </w:tblGrid>
      <w:tr w:rsidR="009B108F" w:rsidRPr="00851F97" w:rsidTr="000576EF">
        <w:trPr>
          <w:trHeight w:val="429"/>
        </w:trPr>
        <w:tc>
          <w:tcPr>
            <w:tcW w:w="9639" w:type="dxa"/>
            <w:shd w:val="clear" w:color="auto" w:fill="BDD6EE" w:themeFill="accent1" w:themeFillTint="66"/>
            <w:vAlign w:val="center"/>
          </w:tcPr>
          <w:p w:rsidR="009B108F" w:rsidRPr="00851F97" w:rsidRDefault="009B108F" w:rsidP="00EC4082">
            <w:pPr>
              <w:pStyle w:val="BodyText2"/>
              <w:spacing w:before="60" w:after="60" w:line="240" w:lineRule="auto"/>
              <w:rPr>
                <w:rFonts w:cs="Arial"/>
                <w:b/>
                <w:szCs w:val="22"/>
              </w:rPr>
            </w:pPr>
            <w:r>
              <w:rPr>
                <w:rFonts w:cs="Arial"/>
                <w:b/>
                <w:szCs w:val="22"/>
              </w:rPr>
              <w:t>POSITION SPECIFIC</w:t>
            </w:r>
            <w:r w:rsidRPr="00851F97">
              <w:rPr>
                <w:rFonts w:cs="Arial"/>
                <w:b/>
                <w:szCs w:val="22"/>
              </w:rPr>
              <w:t xml:space="preserve"> </w:t>
            </w:r>
            <w:r>
              <w:rPr>
                <w:rFonts w:cs="Arial"/>
                <w:b/>
                <w:szCs w:val="22"/>
              </w:rPr>
              <w:t>-</w:t>
            </w:r>
            <w:r w:rsidRPr="00851F97">
              <w:rPr>
                <w:rFonts w:cs="Arial"/>
                <w:b/>
                <w:szCs w:val="22"/>
              </w:rPr>
              <w:t xml:space="preserve"> RESPONSIBILITIES</w:t>
            </w:r>
          </w:p>
        </w:tc>
      </w:tr>
    </w:tbl>
    <w:p w:rsidR="00DB720B" w:rsidRPr="001520DE" w:rsidRDefault="00DB720B" w:rsidP="001520DE">
      <w:pPr>
        <w:pStyle w:val="ListParagraph"/>
        <w:numPr>
          <w:ilvl w:val="0"/>
          <w:numId w:val="4"/>
        </w:numPr>
        <w:spacing w:before="60" w:after="60" w:line="276" w:lineRule="auto"/>
        <w:ind w:left="360"/>
        <w:rPr>
          <w:rFonts w:ascii="Arial" w:hAnsi="Arial" w:cs="Arial"/>
        </w:rPr>
      </w:pPr>
      <w:r w:rsidRPr="001520DE">
        <w:rPr>
          <w:rFonts w:ascii="Arial" w:hAnsi="Arial" w:cs="Arial"/>
        </w:rPr>
        <w:t xml:space="preserve">Deliver all </w:t>
      </w:r>
      <w:r w:rsidR="001520DE">
        <w:rPr>
          <w:rFonts w:ascii="Arial" w:hAnsi="Arial" w:cs="Arial"/>
        </w:rPr>
        <w:t>group fitness</w:t>
      </w:r>
      <w:r w:rsidRPr="001520DE">
        <w:rPr>
          <w:rFonts w:ascii="Arial" w:hAnsi="Arial" w:cs="Arial"/>
        </w:rPr>
        <w:t xml:space="preserve"> c</w:t>
      </w:r>
      <w:r w:rsidR="001520DE" w:rsidRPr="001520DE">
        <w:rPr>
          <w:rFonts w:ascii="Arial" w:hAnsi="Arial" w:cs="Arial"/>
        </w:rPr>
        <w:t>lasses in accordance with the Aqua Energy (AE)</w:t>
      </w:r>
      <w:r w:rsidRPr="001520DE">
        <w:rPr>
          <w:rFonts w:ascii="Arial" w:hAnsi="Arial" w:cs="Arial"/>
        </w:rPr>
        <w:t xml:space="preserve"> Group Fitness Team Code of Conduct to </w:t>
      </w:r>
      <w:r w:rsidR="001520DE" w:rsidRPr="001520DE">
        <w:rPr>
          <w:rFonts w:ascii="Arial" w:hAnsi="Arial" w:cs="Arial"/>
        </w:rPr>
        <w:t>maximise</w:t>
      </w:r>
      <w:r w:rsidRPr="001520DE">
        <w:rPr>
          <w:rFonts w:ascii="Arial" w:hAnsi="Arial" w:cs="Arial"/>
        </w:rPr>
        <w:t xml:space="preserve"> class participation, enjoyment and safety.</w:t>
      </w:r>
    </w:p>
    <w:sectPr w:rsidR="00DB720B" w:rsidRPr="001520DE" w:rsidSect="00DA4107">
      <w:headerReference w:type="default" r:id="rId11"/>
      <w:footerReference w:type="default" r:id="rId12"/>
      <w:pgSz w:w="11906" w:h="16838"/>
      <w:pgMar w:top="907" w:right="1134" w:bottom="907"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4107" w:rsidRDefault="00DA4107" w:rsidP="00DA4107">
      <w:pPr>
        <w:spacing w:after="0" w:line="240" w:lineRule="auto"/>
      </w:pPr>
      <w:r>
        <w:separator/>
      </w:r>
    </w:p>
  </w:endnote>
  <w:endnote w:type="continuationSeparator" w:id="0">
    <w:p w:rsidR="00DA4107" w:rsidRDefault="00DA4107" w:rsidP="00DA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053409"/>
      <w:docPartObj>
        <w:docPartGallery w:val="Page Numbers (Bottom of Page)"/>
        <w:docPartUnique/>
      </w:docPartObj>
    </w:sdtPr>
    <w:sdtEndPr>
      <w:rPr>
        <w:rFonts w:ascii="Arial" w:hAnsi="Arial" w:cs="Arial"/>
        <w:noProof/>
        <w:sz w:val="16"/>
        <w:szCs w:val="16"/>
      </w:rPr>
    </w:sdtEndPr>
    <w:sdtContent>
      <w:p w:rsidR="00DA4107" w:rsidRPr="00DA4107" w:rsidRDefault="00DA4107" w:rsidP="00DA4107">
        <w:pPr>
          <w:pStyle w:val="Footer"/>
          <w:jc w:val="right"/>
          <w:rPr>
            <w:rFonts w:ascii="Arial" w:hAnsi="Arial" w:cs="Arial"/>
            <w:sz w:val="16"/>
            <w:szCs w:val="16"/>
          </w:rPr>
        </w:pPr>
        <w:r w:rsidRPr="00DA4107">
          <w:rPr>
            <w:rFonts w:ascii="Arial" w:hAnsi="Arial" w:cs="Arial"/>
            <w:sz w:val="16"/>
            <w:szCs w:val="16"/>
          </w:rPr>
          <w:fldChar w:fldCharType="begin"/>
        </w:r>
        <w:r w:rsidRPr="00DA4107">
          <w:rPr>
            <w:rFonts w:ascii="Arial" w:hAnsi="Arial" w:cs="Arial"/>
            <w:sz w:val="16"/>
            <w:szCs w:val="16"/>
          </w:rPr>
          <w:instrText xml:space="preserve"> PAGE   \* MERGEFORMAT </w:instrText>
        </w:r>
        <w:r w:rsidRPr="00DA4107">
          <w:rPr>
            <w:rFonts w:ascii="Arial" w:hAnsi="Arial" w:cs="Arial"/>
            <w:sz w:val="16"/>
            <w:szCs w:val="16"/>
          </w:rPr>
          <w:fldChar w:fldCharType="separate"/>
        </w:r>
        <w:r w:rsidR="00CB5EFA">
          <w:rPr>
            <w:rFonts w:ascii="Arial" w:hAnsi="Arial" w:cs="Arial"/>
            <w:noProof/>
            <w:sz w:val="16"/>
            <w:szCs w:val="16"/>
          </w:rPr>
          <w:t>2</w:t>
        </w:r>
        <w:r w:rsidRPr="00DA4107">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4107" w:rsidRDefault="00DA4107" w:rsidP="00DA4107">
      <w:pPr>
        <w:spacing w:after="0" w:line="240" w:lineRule="auto"/>
      </w:pPr>
      <w:r>
        <w:separator/>
      </w:r>
    </w:p>
  </w:footnote>
  <w:footnote w:type="continuationSeparator" w:id="0">
    <w:p w:rsidR="00DA4107" w:rsidRDefault="00DA4107" w:rsidP="00DA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107" w:rsidRDefault="00DA4107" w:rsidP="00DA4107">
    <w:pPr>
      <w:pStyle w:val="Header"/>
      <w:spacing w:after="240"/>
      <w:jc w:val="right"/>
    </w:pPr>
    <w:r>
      <w:rPr>
        <w:rFonts w:ascii="Arial" w:hAnsi="Arial" w:cs="Arial"/>
        <w:noProof/>
        <w:color w:val="333333"/>
        <w:sz w:val="44"/>
        <w:szCs w:val="44"/>
        <w:lang w:eastAsia="en-AU"/>
      </w:rPr>
      <w:drawing>
        <wp:inline distT="0" distB="0" distL="0" distR="0" wp14:anchorId="5D18DBCE" wp14:editId="1DB563C7">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cked_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A0D"/>
    <w:multiLevelType w:val="hybridMultilevel"/>
    <w:tmpl w:val="E62EFC6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7BA1B42"/>
    <w:multiLevelType w:val="hybridMultilevel"/>
    <w:tmpl w:val="AD9E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1C0E07"/>
    <w:multiLevelType w:val="hybridMultilevel"/>
    <w:tmpl w:val="5ADC04A8"/>
    <w:lvl w:ilvl="0" w:tplc="0C090001">
      <w:start w:val="1"/>
      <w:numFmt w:val="bullet"/>
      <w:lvlText w:val=""/>
      <w:lvlJc w:val="left"/>
      <w:pPr>
        <w:ind w:left="0" w:hanging="36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 w15:restartNumberingAfterBreak="0">
    <w:nsid w:val="752F6039"/>
    <w:multiLevelType w:val="hybridMultilevel"/>
    <w:tmpl w:val="877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375879"/>
    <w:multiLevelType w:val="hybridMultilevel"/>
    <w:tmpl w:val="BA6EA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7B18CB"/>
    <w:multiLevelType w:val="hybridMultilevel"/>
    <w:tmpl w:val="F8AEC0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F97"/>
    <w:rsid w:val="00077EF2"/>
    <w:rsid w:val="00127B4C"/>
    <w:rsid w:val="001520DE"/>
    <w:rsid w:val="0015535D"/>
    <w:rsid w:val="001A3223"/>
    <w:rsid w:val="001E7F47"/>
    <w:rsid w:val="002C09A7"/>
    <w:rsid w:val="002C460D"/>
    <w:rsid w:val="004F7E42"/>
    <w:rsid w:val="006B67EC"/>
    <w:rsid w:val="006C083B"/>
    <w:rsid w:val="00730217"/>
    <w:rsid w:val="00730CBC"/>
    <w:rsid w:val="007D4B19"/>
    <w:rsid w:val="00851F97"/>
    <w:rsid w:val="008D4FFD"/>
    <w:rsid w:val="00904975"/>
    <w:rsid w:val="009B108F"/>
    <w:rsid w:val="009C2E7B"/>
    <w:rsid w:val="009C753B"/>
    <w:rsid w:val="00B04133"/>
    <w:rsid w:val="00B76C9C"/>
    <w:rsid w:val="00CA4E60"/>
    <w:rsid w:val="00CB5EFA"/>
    <w:rsid w:val="00CC59E7"/>
    <w:rsid w:val="00DA4107"/>
    <w:rsid w:val="00DA4C0B"/>
    <w:rsid w:val="00DB720B"/>
    <w:rsid w:val="00E11A07"/>
    <w:rsid w:val="00EA347B"/>
    <w:rsid w:val="00EC4082"/>
    <w:rsid w:val="00EE3D05"/>
    <w:rsid w:val="00F17034"/>
    <w:rsid w:val="00FB71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F3529BFB-7718-4B74-9BD6-51837AAD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51F97"/>
    <w:pPr>
      <w:keepNext/>
      <w:spacing w:after="120" w:line="240" w:lineRule="auto"/>
      <w:outlineLvl w:val="0"/>
    </w:pPr>
    <w:rPr>
      <w:rFonts w:ascii="Arial" w:eastAsia="Times New Roman" w:hAnsi="Arial" w:cs="Times New Roman"/>
      <w:b/>
      <w:kern w:val="28"/>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1F97"/>
    <w:rPr>
      <w:rFonts w:ascii="Arial" w:eastAsia="Times New Roman" w:hAnsi="Arial" w:cs="Times New Roman"/>
      <w:b/>
      <w:kern w:val="28"/>
      <w:sz w:val="24"/>
      <w:szCs w:val="20"/>
      <w:lang w:val="en-US"/>
    </w:rPr>
  </w:style>
  <w:style w:type="table" w:styleId="TableGrid">
    <w:name w:val="Table Grid"/>
    <w:basedOn w:val="TableNormal"/>
    <w:uiPriority w:val="39"/>
    <w:rsid w:val="00851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851F97"/>
    <w:pPr>
      <w:spacing w:after="120" w:line="480" w:lineRule="auto"/>
    </w:pPr>
    <w:rPr>
      <w:rFonts w:ascii="Arial" w:eastAsia="Times New Roman" w:hAnsi="Arial" w:cs="Times New Roman"/>
      <w:szCs w:val="20"/>
      <w:lang w:val="en-US"/>
    </w:rPr>
  </w:style>
  <w:style w:type="character" w:customStyle="1" w:styleId="BodyText2Char">
    <w:name w:val="Body Text 2 Char"/>
    <w:basedOn w:val="DefaultParagraphFont"/>
    <w:link w:val="BodyText2"/>
    <w:uiPriority w:val="99"/>
    <w:rsid w:val="00851F97"/>
    <w:rPr>
      <w:rFonts w:ascii="Arial" w:eastAsia="Times New Roman" w:hAnsi="Arial" w:cs="Times New Roman"/>
      <w:szCs w:val="20"/>
      <w:lang w:val="en-US"/>
    </w:rPr>
  </w:style>
  <w:style w:type="character" w:styleId="Hyperlink">
    <w:name w:val="Hyperlink"/>
    <w:basedOn w:val="DefaultParagraphFont"/>
    <w:uiPriority w:val="99"/>
    <w:unhideWhenUsed/>
    <w:rsid w:val="00851F97"/>
    <w:rPr>
      <w:color w:val="0563C1" w:themeColor="hyperlink"/>
      <w:u w:val="single"/>
    </w:rPr>
  </w:style>
  <w:style w:type="paragraph" w:styleId="ListParagraph">
    <w:name w:val="List Paragraph"/>
    <w:basedOn w:val="Normal"/>
    <w:uiPriority w:val="34"/>
    <w:qFormat/>
    <w:rsid w:val="00851F97"/>
    <w:pPr>
      <w:ind w:left="720"/>
      <w:contextualSpacing/>
    </w:pPr>
  </w:style>
  <w:style w:type="paragraph" w:styleId="Header">
    <w:name w:val="header"/>
    <w:basedOn w:val="Normal"/>
    <w:link w:val="HeaderChar"/>
    <w:uiPriority w:val="99"/>
    <w:unhideWhenUsed/>
    <w:rsid w:val="0085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1F97"/>
  </w:style>
  <w:style w:type="paragraph" w:styleId="Footer">
    <w:name w:val="footer"/>
    <w:basedOn w:val="Normal"/>
    <w:link w:val="FooterChar"/>
    <w:uiPriority w:val="99"/>
    <w:unhideWhenUsed/>
    <w:rsid w:val="00DA4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wellington.vic.gov.au/Page/Download.asp?name=S6_Instrument_of_Delegation_to_Members_of_Council_Staff_-_3_March_2015.pdf&amp;size=474619&amp;link=../Files/S6_Instrument_of_Delegation_to_Members_of_Council_Staff_-_3_March_201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ranet.wellington.vic.gov.au/Page/Page.asp?Page_Id=1200&amp;h=0" TargetMode="External"/><Relationship Id="rId4" Type="http://schemas.openxmlformats.org/officeDocument/2006/relationships/webSettings" Target="webSettings.xml"/><Relationship Id="rId9" Type="http://schemas.openxmlformats.org/officeDocument/2006/relationships/hyperlink" Target="http://intranet.wellington.vic.gov.au/Page/Download.asp?name=S7_INSTRUMENT_OF_SUB_DELEGATION_28_AUGUST_2015.pdf&amp;size=1522050&amp;link=../Files/S7_INSTRUMENT_OF_SUB_DELEGATION_28_AUGUST_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6664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Cummings</dc:creator>
  <cp:keywords/>
  <dc:description/>
  <cp:lastModifiedBy>Bradden Taylor</cp:lastModifiedBy>
  <cp:revision>2</cp:revision>
  <cp:lastPrinted>2016-10-11T02:26:00Z</cp:lastPrinted>
  <dcterms:created xsi:type="dcterms:W3CDTF">2018-07-26T03:23:00Z</dcterms:created>
  <dcterms:modified xsi:type="dcterms:W3CDTF">2018-07-26T03:23:00Z</dcterms:modified>
</cp:coreProperties>
</file>